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64" w:rsidRDefault="008831FC" w:rsidP="00B53064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CORSO 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>PREPARAZIONE CONCORSO</w:t>
      </w:r>
    </w:p>
    <w:p w:rsidR="00B53064" w:rsidRDefault="00366452" w:rsidP="00B53064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B53064">
        <w:rPr>
          <w:rFonts w:ascii="Times New Roman" w:hAnsi="Times New Roman" w:cs="Times New Roman"/>
          <w:b/>
          <w:bCs/>
          <w:sz w:val="44"/>
          <w:szCs w:val="44"/>
        </w:rPr>
        <w:t xml:space="preserve">N.24 ASSISTENTI </w:t>
      </w:r>
      <w:r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AMMINISTRATIVI </w:t>
      </w:r>
    </w:p>
    <w:p w:rsidR="00B53064" w:rsidRDefault="00B53064" w:rsidP="00B53064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ASL 1 LIGURIA</w:t>
      </w:r>
      <w:r w:rsidR="008831FC" w:rsidRPr="005E685C">
        <w:rPr>
          <w:rFonts w:ascii="Times New Roman" w:hAnsi="Times New Roman" w:cs="Times New Roman"/>
          <w:b/>
          <w:color w:val="FF0000"/>
          <w:sz w:val="24"/>
          <w:szCs w:val="24"/>
        </w:rPr>
        <w:br/>
      </w:r>
    </w:p>
    <w:p w:rsidR="005E685C" w:rsidRDefault="00B53064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Programma del corso e calendario:</w:t>
      </w:r>
    </w:p>
    <w:p w:rsidR="00B53064" w:rsidRPr="005E685C" w:rsidRDefault="00B53064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PRIMA PARTE: DIRITTO COSTITUZIONALE/  DIRITTO AMMINISTRATIVO</w:t>
      </w:r>
    </w:p>
    <w:p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situazioni giuridiche soggettive di diritto amministrativo: interessi legittimi, diritti soggettivi,</w:t>
      </w:r>
      <w:r w:rsidR="0082416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interessi collettivi, interessi diffusi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riforma del procedimento amministrativo 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diritto di accesso ai documenti amministrativi</w:t>
      </w:r>
    </w:p>
    <w:p w:rsidR="005E685C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Diritto di accesso documentale, civico e generalizzato  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Nozioni di giustizia amministrativa; tutela in sede amministrativa, giurisdizionale ordinaria, autotutela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Atti e provvedimenti amministrativi: vizi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silenzio della Pa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Testo Unico documentazione amministrativa</w:t>
      </w:r>
    </w:p>
    <w:p w:rsidR="0031667F" w:rsidRPr="005E685C" w:rsidRDefault="0031667F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Modalità di reclutamento del personale di una PA</w:t>
      </w:r>
    </w:p>
    <w:p w:rsid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a Privacy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, rapporto con il diritto di accesso ai documenti amministrativi in ambito sanitario</w:t>
      </w:r>
    </w:p>
    <w:p w:rsidR="00095890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Il nuovo codice degli appalti pubblici, </w:t>
      </w:r>
      <w:r w:rsidR="00095890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ambito di applicazione, principi e disposizioni comuni; </w:t>
      </w:r>
    </w:p>
    <w:p w:rsidR="006D07FD" w:rsidRDefault="00095890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contratti di appalto per lavori servizi e forniture;  procedura di scelta del contraente; selezione delle offerte; la governante e il nuovo ruolo dell’ANAC; l’esecuzione dell’appalto;  i contratti di concessione, partenariato pubblico privato;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i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r w:rsidR="006D07FD"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Programmazione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:rsidR="006D07FD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nuovi LEA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Le tre riforme sanitarie</w:t>
      </w:r>
    </w:p>
    <w:p w:rsidR="006D07FD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La definizione dei nuovi standard ospedalieri 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generale e finanziaria</w:t>
      </w:r>
    </w:p>
    <w:p w:rsidR="00824167" w:rsidRDefault="00824167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controlli nelle aziende sanitarie locali</w:t>
      </w:r>
    </w:p>
    <w:p w:rsidR="006D07FD" w:rsidRDefault="006D07FD" w:rsidP="006D07FD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Servizio sanitario regionale  e la sua organizzazione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Legislazione sanitaria regionale </w:t>
      </w:r>
    </w:p>
    <w:p w:rsidR="00B53064" w:rsidRDefault="00B53064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</w:pPr>
    </w:p>
    <w:p w:rsidR="005E685C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Durante le lezioni saranno redatti </w:t>
      </w:r>
      <w:r w:rsidR="005E685C"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atti amministrativi e specifiche tecniche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connessi all’</w:t>
      </w:r>
      <w:r w:rsidR="00824167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ttività professionale richiesta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.</w:t>
      </w:r>
    </w:p>
    <w:p w:rsidR="008831FC" w:rsidRPr="005E685C" w:rsidRDefault="008831F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698" w:rsidRDefault="00A25044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CALENDARIO</w:t>
      </w:r>
    </w:p>
    <w:p w:rsidR="00B53064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>Mercoledì 9 gennaio</w:t>
      </w:r>
      <w:r w:rsidR="00D778AC" w:rsidRPr="00B53064">
        <w:rPr>
          <w:rFonts w:ascii="Times New Roman" w:hAnsi="Times New Roman" w:cs="Times New Roman"/>
          <w:color w:val="414141"/>
          <w:sz w:val="24"/>
          <w:szCs w:val="24"/>
        </w:rPr>
        <w:t>1</w:t>
      </w:r>
      <w:r w:rsidR="0031667F" w:rsidRPr="00B53064">
        <w:rPr>
          <w:rFonts w:ascii="Times New Roman" w:hAnsi="Times New Roman" w:cs="Times New Roman"/>
          <w:color w:val="414141"/>
          <w:sz w:val="24"/>
          <w:szCs w:val="24"/>
        </w:rPr>
        <w:t>7</w:t>
      </w:r>
      <w:r w:rsidR="00D778AC" w:rsidRPr="00B53064">
        <w:rPr>
          <w:rFonts w:ascii="Times New Roman" w:hAnsi="Times New Roman" w:cs="Times New Roman"/>
          <w:color w:val="414141"/>
          <w:sz w:val="24"/>
          <w:szCs w:val="24"/>
        </w:rPr>
        <w:t>.30-</w:t>
      </w:r>
      <w:r w:rsidR="0031667F" w:rsidRPr="00B53064">
        <w:rPr>
          <w:rFonts w:ascii="Times New Roman" w:hAnsi="Times New Roman" w:cs="Times New Roman"/>
          <w:color w:val="414141"/>
          <w:sz w:val="24"/>
          <w:szCs w:val="24"/>
        </w:rPr>
        <w:t>21</w:t>
      </w:r>
      <w:r w:rsidR="00D778AC" w:rsidRPr="00B53064">
        <w:rPr>
          <w:rFonts w:ascii="Times New Roman" w:hAnsi="Times New Roman" w:cs="Times New Roman"/>
          <w:color w:val="414141"/>
          <w:sz w:val="24"/>
          <w:szCs w:val="24"/>
        </w:rPr>
        <w:t>.30</w:t>
      </w:r>
    </w:p>
    <w:p w:rsidR="00D778AC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>Giovedì 10 gennaio 17.30-21.30</w:t>
      </w:r>
      <w:r w:rsidR="00D778AC" w:rsidRPr="00B5306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B53064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>Venerdì 18 gennaio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17.30-21.30</w:t>
      </w:r>
      <w:r w:rsidRPr="00B5306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B53064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>Sabato 19 gennaio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9.00-14.00</w:t>
      </w:r>
    </w:p>
    <w:p w:rsidR="00B53064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>Giovedì 24 gennaio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17.30-21.30</w:t>
      </w:r>
      <w:r w:rsidRPr="00B53064">
        <w:rPr>
          <w:rFonts w:ascii="Times New Roman" w:hAnsi="Times New Roman" w:cs="Times New Roman"/>
          <w:color w:val="414141"/>
          <w:sz w:val="24"/>
          <w:szCs w:val="24"/>
        </w:rPr>
        <w:t xml:space="preserve"> con redazione atti</w:t>
      </w:r>
    </w:p>
    <w:p w:rsidR="00B53064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>Venerdì 25 gennaio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17.30-21.30</w:t>
      </w:r>
      <w:r w:rsidRPr="00B53064">
        <w:rPr>
          <w:rFonts w:ascii="Times New Roman" w:hAnsi="Times New Roman" w:cs="Times New Roman"/>
          <w:color w:val="414141"/>
          <w:sz w:val="24"/>
          <w:szCs w:val="24"/>
        </w:rPr>
        <w:t xml:space="preserve"> con specifiche tecniche</w:t>
      </w:r>
    </w:p>
    <w:p w:rsidR="00F26495" w:rsidRPr="00B53064" w:rsidRDefault="00B5306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B53064">
        <w:rPr>
          <w:rFonts w:ascii="Times New Roman" w:hAnsi="Times New Roman" w:cs="Times New Roman"/>
          <w:color w:val="414141"/>
          <w:sz w:val="24"/>
          <w:szCs w:val="24"/>
        </w:rPr>
        <w:t xml:space="preserve">Sabato 26 gennaio 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9.00-15.00 </w:t>
      </w:r>
      <w:r w:rsidR="00F26495" w:rsidRPr="00B53064">
        <w:rPr>
          <w:rFonts w:ascii="Times New Roman" w:hAnsi="Times New Roman" w:cs="Times New Roman"/>
          <w:color w:val="414141"/>
          <w:sz w:val="24"/>
          <w:szCs w:val="24"/>
        </w:rPr>
        <w:t xml:space="preserve">con prova simulata d’esame </w:t>
      </w:r>
    </w:p>
    <w:p w:rsidR="00A02093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SEDE LEZIONI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433898">
        <w:rPr>
          <w:rFonts w:ascii="Times New Roman" w:hAnsi="Times New Roman" w:cs="Times New Roman"/>
          <w:color w:val="414141"/>
          <w:sz w:val="24"/>
          <w:szCs w:val="24"/>
        </w:rPr>
        <w:t>SANREMO</w:t>
      </w:r>
      <w:r w:rsidR="00C31A39">
        <w:rPr>
          <w:rFonts w:ascii="Times New Roman" w:hAnsi="Times New Roman" w:cs="Times New Roman"/>
          <w:color w:val="414141"/>
          <w:sz w:val="24"/>
          <w:szCs w:val="24"/>
        </w:rPr>
        <w:t xml:space="preserve"> da definirsi in base al numero dei partecipanti </w:t>
      </w:r>
    </w:p>
    <w:p w:rsidR="00C31A39" w:rsidRDefault="00C31A39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31A39">
        <w:rPr>
          <w:rFonts w:ascii="Times New Roman" w:hAnsi="Times New Roman" w:cs="Times New Roman"/>
          <w:b/>
          <w:color w:val="414141"/>
          <w:sz w:val="24"/>
          <w:szCs w:val="24"/>
        </w:rPr>
        <w:t>NUMERO PARTECIPANTI:</w:t>
      </w:r>
      <w:r>
        <w:rPr>
          <w:rFonts w:ascii="Times New Roman" w:hAnsi="Times New Roman" w:cs="Times New Roman"/>
          <w:color w:val="414141"/>
          <w:sz w:val="24"/>
          <w:szCs w:val="24"/>
        </w:rPr>
        <w:t xml:space="preserve"> MINIMO 20-MASSIMO 40 </w:t>
      </w:r>
    </w:p>
    <w:p w:rsidR="0031667F" w:rsidRDefault="00A25044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COSTO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Pr="00B53064">
        <w:rPr>
          <w:rFonts w:ascii="Times New Roman" w:hAnsi="Times New Roman" w:cs="Times New Roman"/>
          <w:b/>
          <w:color w:val="414141"/>
          <w:sz w:val="24"/>
          <w:szCs w:val="24"/>
        </w:rPr>
        <w:t>190 EURO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682D80" w:rsidRPr="00CC2042" w:rsidRDefault="00A25044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INFO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>:</w:t>
      </w:r>
      <w:bookmarkStart w:id="0" w:name="_GoBack"/>
      <w:bookmarkEnd w:id="0"/>
      <w:r w:rsidR="00B53064">
        <w:rPr>
          <w:rFonts w:ascii="Times New Roman" w:hAnsi="Times New Roman" w:cs="Times New Roman"/>
          <w:color w:val="414141"/>
          <w:sz w:val="24"/>
          <w:szCs w:val="24"/>
        </w:rPr>
        <w:t xml:space="preserve"> dott.ssa </w:t>
      </w:r>
      <w:proofErr w:type="spellStart"/>
      <w:r w:rsidR="00B53064">
        <w:rPr>
          <w:rFonts w:ascii="Times New Roman" w:hAnsi="Times New Roman" w:cs="Times New Roman"/>
          <w:color w:val="414141"/>
          <w:sz w:val="24"/>
          <w:szCs w:val="24"/>
        </w:rPr>
        <w:t>Guarducci</w:t>
      </w:r>
      <w:proofErr w:type="spellEnd"/>
      <w:r w:rsidR="00B53064">
        <w:rPr>
          <w:rFonts w:ascii="Times New Roman" w:hAnsi="Times New Roman" w:cs="Times New Roman"/>
          <w:color w:val="414141"/>
          <w:sz w:val="24"/>
          <w:szCs w:val="24"/>
        </w:rPr>
        <w:t xml:space="preserve"> 3486809930 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31667F">
        <w:rPr>
          <w:rFonts w:ascii="Times New Roman" w:hAnsi="Times New Roman" w:cs="Times New Roman"/>
          <w:sz w:val="24"/>
          <w:szCs w:val="24"/>
        </w:rPr>
        <w:t xml:space="preserve"> 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http://sg-formazionegiuridica.blogspot.it/ </w:t>
      </w:r>
    </w:p>
    <w:p w:rsidR="0039463B" w:rsidRPr="00CC2042" w:rsidRDefault="0039463B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www.sgformazionegiuridica</w:t>
      </w:r>
      <w:r w:rsidR="005E685C" w:rsidRPr="00CC2042">
        <w:rPr>
          <w:rFonts w:ascii="Times New Roman" w:hAnsi="Times New Roman" w:cs="Times New Roman"/>
          <w:sz w:val="24"/>
          <w:szCs w:val="24"/>
        </w:rPr>
        <w:t>.</w:t>
      </w:r>
      <w:r w:rsidRPr="00CC2042">
        <w:rPr>
          <w:rFonts w:ascii="Times New Roman" w:hAnsi="Times New Roman" w:cs="Times New Roman"/>
          <w:sz w:val="24"/>
          <w:szCs w:val="24"/>
        </w:rPr>
        <w:t>it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39463B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Sgformazionegiuridica</w:t>
      </w:r>
      <w:proofErr w:type="spellEnd"/>
    </w:p>
    <w:p w:rsidR="00BA2CA4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Twitter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CC2042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@sgformazione</w:t>
      </w:r>
      <w:proofErr w:type="spellEnd"/>
    </w:p>
    <w:p w:rsidR="00CB2C10" w:rsidRPr="005E685C" w:rsidRDefault="00CB2C10" w:rsidP="006617BC">
      <w:pPr>
        <w:rPr>
          <w:rFonts w:ascii="Times New Roman" w:hAnsi="Times New Roman" w:cs="Times New Roman"/>
          <w:b/>
          <w:sz w:val="24"/>
          <w:szCs w:val="24"/>
        </w:rPr>
      </w:pPr>
    </w:p>
    <w:sectPr w:rsidR="00CB2C10" w:rsidRPr="005E685C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D38" w:rsidRDefault="00911D38" w:rsidP="00A95465">
      <w:pPr>
        <w:spacing w:after="0" w:line="240" w:lineRule="auto"/>
      </w:pPr>
      <w:r>
        <w:separator/>
      </w:r>
    </w:p>
  </w:endnote>
  <w:endnote w:type="continuationSeparator" w:id="0">
    <w:p w:rsidR="00911D38" w:rsidRDefault="00911D38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D38" w:rsidRDefault="00911D38" w:rsidP="00A95465">
      <w:pPr>
        <w:spacing w:after="0" w:line="240" w:lineRule="auto"/>
      </w:pPr>
      <w:r>
        <w:separator/>
      </w:r>
    </w:p>
  </w:footnote>
  <w:footnote w:type="continuationSeparator" w:id="0">
    <w:p w:rsidR="00911D38" w:rsidRDefault="00911D38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5577E"/>
    <w:rsid w:val="00066D8C"/>
    <w:rsid w:val="0007009F"/>
    <w:rsid w:val="00095890"/>
    <w:rsid w:val="000B4D4D"/>
    <w:rsid w:val="000D4530"/>
    <w:rsid w:val="000F5177"/>
    <w:rsid w:val="001306D7"/>
    <w:rsid w:val="0014503D"/>
    <w:rsid w:val="001657B7"/>
    <w:rsid w:val="00167563"/>
    <w:rsid w:val="001D365D"/>
    <w:rsid w:val="001F503B"/>
    <w:rsid w:val="00202C10"/>
    <w:rsid w:val="0027045F"/>
    <w:rsid w:val="00294FA5"/>
    <w:rsid w:val="00296133"/>
    <w:rsid w:val="00296959"/>
    <w:rsid w:val="002C3EE8"/>
    <w:rsid w:val="002E5CB7"/>
    <w:rsid w:val="002E6CF1"/>
    <w:rsid w:val="00312665"/>
    <w:rsid w:val="0031667F"/>
    <w:rsid w:val="00341828"/>
    <w:rsid w:val="00347907"/>
    <w:rsid w:val="00366452"/>
    <w:rsid w:val="0039463B"/>
    <w:rsid w:val="00395E8C"/>
    <w:rsid w:val="004029F4"/>
    <w:rsid w:val="0042450D"/>
    <w:rsid w:val="00433898"/>
    <w:rsid w:val="004B4657"/>
    <w:rsid w:val="004C1E58"/>
    <w:rsid w:val="004D523A"/>
    <w:rsid w:val="004D5853"/>
    <w:rsid w:val="00552270"/>
    <w:rsid w:val="005965F4"/>
    <w:rsid w:val="005E685C"/>
    <w:rsid w:val="00636D86"/>
    <w:rsid w:val="00645859"/>
    <w:rsid w:val="006617BC"/>
    <w:rsid w:val="00673E2D"/>
    <w:rsid w:val="006747D5"/>
    <w:rsid w:val="00682D80"/>
    <w:rsid w:val="006A65CA"/>
    <w:rsid w:val="006D07FD"/>
    <w:rsid w:val="0070554A"/>
    <w:rsid w:val="00713319"/>
    <w:rsid w:val="00723698"/>
    <w:rsid w:val="00733FAF"/>
    <w:rsid w:val="00742A71"/>
    <w:rsid w:val="007B7801"/>
    <w:rsid w:val="0080310D"/>
    <w:rsid w:val="00824167"/>
    <w:rsid w:val="0082706D"/>
    <w:rsid w:val="00851CE3"/>
    <w:rsid w:val="00875CC0"/>
    <w:rsid w:val="008831FC"/>
    <w:rsid w:val="008B6267"/>
    <w:rsid w:val="008D5FB1"/>
    <w:rsid w:val="008D60DE"/>
    <w:rsid w:val="008D796D"/>
    <w:rsid w:val="008E0B26"/>
    <w:rsid w:val="008F3011"/>
    <w:rsid w:val="0091044F"/>
    <w:rsid w:val="00911D38"/>
    <w:rsid w:val="0094428B"/>
    <w:rsid w:val="00962922"/>
    <w:rsid w:val="009C5810"/>
    <w:rsid w:val="009C5C65"/>
    <w:rsid w:val="009D1C62"/>
    <w:rsid w:val="009E7172"/>
    <w:rsid w:val="009F4367"/>
    <w:rsid w:val="00A02093"/>
    <w:rsid w:val="00A0779B"/>
    <w:rsid w:val="00A12236"/>
    <w:rsid w:val="00A22D41"/>
    <w:rsid w:val="00A25044"/>
    <w:rsid w:val="00A5191D"/>
    <w:rsid w:val="00A5546D"/>
    <w:rsid w:val="00A725CF"/>
    <w:rsid w:val="00A77800"/>
    <w:rsid w:val="00A831A2"/>
    <w:rsid w:val="00A95465"/>
    <w:rsid w:val="00AC30A3"/>
    <w:rsid w:val="00AF2482"/>
    <w:rsid w:val="00B075DC"/>
    <w:rsid w:val="00B430A4"/>
    <w:rsid w:val="00B53064"/>
    <w:rsid w:val="00BA2CA4"/>
    <w:rsid w:val="00BC6F61"/>
    <w:rsid w:val="00C13D61"/>
    <w:rsid w:val="00C31A39"/>
    <w:rsid w:val="00C6622F"/>
    <w:rsid w:val="00C82756"/>
    <w:rsid w:val="00CB2C10"/>
    <w:rsid w:val="00CC2042"/>
    <w:rsid w:val="00CC2B94"/>
    <w:rsid w:val="00CC6BA5"/>
    <w:rsid w:val="00CD7E9A"/>
    <w:rsid w:val="00CF0407"/>
    <w:rsid w:val="00D45B65"/>
    <w:rsid w:val="00D778AC"/>
    <w:rsid w:val="00DB716E"/>
    <w:rsid w:val="00DC2359"/>
    <w:rsid w:val="00E0369C"/>
    <w:rsid w:val="00E14D12"/>
    <w:rsid w:val="00E55135"/>
    <w:rsid w:val="00E5628B"/>
    <w:rsid w:val="00E75DEC"/>
    <w:rsid w:val="00E8118A"/>
    <w:rsid w:val="00E97AC0"/>
    <w:rsid w:val="00EB0C81"/>
    <w:rsid w:val="00EB22C6"/>
    <w:rsid w:val="00F26495"/>
    <w:rsid w:val="00F26C7C"/>
    <w:rsid w:val="00FC6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10</cp:revision>
  <cp:lastPrinted>2018-12-06T08:35:00Z</cp:lastPrinted>
  <dcterms:created xsi:type="dcterms:W3CDTF">2018-12-05T17:29:00Z</dcterms:created>
  <dcterms:modified xsi:type="dcterms:W3CDTF">2018-12-06T08:35:00Z</dcterms:modified>
</cp:coreProperties>
</file>