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631" w:rsidRDefault="00963522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PROVA CONCORSO.</w:t>
      </w:r>
    </w:p>
    <w:p w:rsidR="00963522" w:rsidRDefault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candidato predisponga una lettera di risposta al Sig. Mario Rossi il quale, con nota indirizzata al Direttore Generale dell’Istituto, acquisita agli atti con prot. N. 123456/2016, avanza autocandidatura all’assunzione a tempo indeterminato, in qualità di collaboratore professionale sanitario – cat. D – profilo infermiere.</w:t>
      </w:r>
    </w:p>
    <w:p w:rsidR="00963522" w:rsidRDefault="00963522" w:rsidP="00963522">
      <w:pPr>
        <w:jc w:val="center"/>
        <w:rPr>
          <w:rFonts w:ascii="Verdana" w:hAnsi="Verdana"/>
          <w:b/>
          <w:sz w:val="24"/>
          <w:szCs w:val="24"/>
        </w:rPr>
      </w:pPr>
      <w:r w:rsidRPr="00963522">
        <w:rPr>
          <w:rFonts w:ascii="Verdana" w:hAnsi="Verdana"/>
          <w:b/>
          <w:sz w:val="24"/>
          <w:szCs w:val="24"/>
        </w:rPr>
        <w:t>*****************************</w:t>
      </w:r>
    </w:p>
    <w:p w:rsidR="00963522" w:rsidRDefault="00963522" w:rsidP="00821DC7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AUSL ___________</w:t>
      </w:r>
    </w:p>
    <w:p w:rsidR="00963522" w:rsidRDefault="00963522" w:rsidP="00963522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DIRETTORE GENERALE</w:t>
      </w:r>
    </w:p>
    <w:p w:rsid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DATA _________                                                </w:t>
      </w:r>
    </w:p>
    <w:p w:rsidR="00963522" w:rsidRP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PROT. _________</w:t>
      </w:r>
    </w:p>
    <w:p w:rsidR="00963522" w:rsidRDefault="00963522" w:rsidP="00963522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Sig. Mario Rossi</w:t>
      </w:r>
    </w:p>
    <w:p w:rsidR="00963522" w:rsidRDefault="00963522" w:rsidP="00963522">
      <w:pPr>
        <w:rPr>
          <w:rFonts w:ascii="Verdana" w:hAnsi="Verdana"/>
          <w:sz w:val="24"/>
          <w:szCs w:val="24"/>
        </w:rPr>
      </w:pPr>
    </w:p>
    <w:p w:rsid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OGGETTO: Nota di autocandidatura all’assunzione a tempo indeterminato in qualità di collaboratore professionale sanitario – cat. D.</w:t>
      </w:r>
    </w:p>
    <w:p w:rsidR="00963522" w:rsidRDefault="00963522" w:rsidP="00963522">
      <w:pPr>
        <w:rPr>
          <w:rFonts w:ascii="Verdana" w:hAnsi="Verdana"/>
          <w:sz w:val="24"/>
          <w:szCs w:val="24"/>
        </w:rPr>
      </w:pPr>
    </w:p>
    <w:p w:rsid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 risposta alla vostra nota in oggetto, le comunichiamo quanto segue:</w:t>
      </w:r>
    </w:p>
    <w:p w:rsidR="00963522" w:rsidRDefault="00963522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la stessa non è da ritenersi pertinente in quanto la normativa vigente – Regolamento Regionale n. 1 del 12/02/2013</w:t>
      </w:r>
      <w:r w:rsidR="008A3D8E">
        <w:rPr>
          <w:rFonts w:ascii="Verdana" w:hAnsi="Verdana"/>
          <w:sz w:val="24"/>
          <w:szCs w:val="24"/>
        </w:rPr>
        <w:t xml:space="preserve"> – prevede che le assunzioni per il pubblico impiego avvengano esclusivamente tramite procedura concorsuale.</w:t>
      </w:r>
    </w:p>
    <w:p w:rsidR="008A3D8E" w:rsidRDefault="008A3D8E" w:rsidP="0096352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Nel ringraziarla per l’interesse manifestato, le porgiamo i nostri più cordiali saluti.</w:t>
      </w:r>
    </w:p>
    <w:p w:rsidR="008A3D8E" w:rsidRDefault="008A3D8E" w:rsidP="008A3D8E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Direttore Generale</w:t>
      </w:r>
    </w:p>
    <w:p w:rsidR="008A3D8E" w:rsidRPr="00963522" w:rsidRDefault="008A3D8E" w:rsidP="008A3D8E">
      <w:pPr>
        <w:jc w:val="right"/>
        <w:rPr>
          <w:rFonts w:ascii="Verdana" w:hAnsi="Verdana"/>
          <w:sz w:val="24"/>
          <w:szCs w:val="24"/>
        </w:rPr>
      </w:pPr>
      <w:bookmarkStart w:id="0" w:name="_GoBack"/>
      <w:bookmarkEnd w:id="0"/>
    </w:p>
    <w:sectPr w:rsidR="008A3D8E" w:rsidRPr="00963522" w:rsidSect="00856D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63522"/>
    <w:rsid w:val="00336631"/>
    <w:rsid w:val="0062043D"/>
    <w:rsid w:val="007B5051"/>
    <w:rsid w:val="00821DC7"/>
    <w:rsid w:val="00856D74"/>
    <w:rsid w:val="008A3D8E"/>
    <w:rsid w:val="00963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6D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U.S.L. Regione Autonoma Valle d'Aosta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VICENTINI MONICA - MVICENTINI@ausl.vda.it</dc:creator>
  <cp:lastModifiedBy>Windows User</cp:lastModifiedBy>
  <cp:revision>2</cp:revision>
  <dcterms:created xsi:type="dcterms:W3CDTF">2018-01-23T15:56:00Z</dcterms:created>
  <dcterms:modified xsi:type="dcterms:W3CDTF">2018-01-23T15:56:00Z</dcterms:modified>
</cp:coreProperties>
</file>