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631" w:rsidRDefault="00963522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PROVA CONCORSO.</w:t>
      </w:r>
    </w:p>
    <w:p w:rsidR="00963522" w:rsidRDefault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candidato predisponga una lettera di risposta al Sig. Mario Rossi il quale, con nota indirizzata al Direttore Generale dell’Istituto, acquisita agli atti con prot. N. 123456/2016, avanza autocandidatura all’assunzione a tempo indeterminato, in qualità di collaboratore professionale sanitario – cat. D – profilo infermiere.</w:t>
      </w:r>
    </w:p>
    <w:p w:rsidR="00963522" w:rsidRDefault="00963522" w:rsidP="00963522">
      <w:pPr>
        <w:jc w:val="center"/>
        <w:rPr>
          <w:rFonts w:ascii="Verdana" w:hAnsi="Verdana"/>
          <w:b/>
          <w:sz w:val="24"/>
          <w:szCs w:val="24"/>
        </w:rPr>
      </w:pPr>
      <w:r w:rsidRPr="00963522">
        <w:rPr>
          <w:rFonts w:ascii="Verdana" w:hAnsi="Verdana"/>
          <w:b/>
          <w:sz w:val="24"/>
          <w:szCs w:val="24"/>
        </w:rPr>
        <w:t>*****************************</w:t>
      </w:r>
    </w:p>
    <w:p w:rsidR="00963522" w:rsidRDefault="00963522" w:rsidP="00821DC7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AUSL ___________</w:t>
      </w:r>
    </w:p>
    <w:p w:rsidR="00963522" w:rsidRDefault="00963522" w:rsidP="00963522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DIRETTORE GENERALE</w:t>
      </w:r>
    </w:p>
    <w:p w:rsid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DATA _________                                                </w:t>
      </w:r>
    </w:p>
    <w:p w:rsidR="00963522" w:rsidRP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PROT. _________</w:t>
      </w:r>
    </w:p>
    <w:p w:rsidR="00963522" w:rsidRDefault="00963522" w:rsidP="00963522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Sig. Mario Rossi</w:t>
      </w:r>
    </w:p>
    <w:p w:rsidR="00963522" w:rsidRDefault="00963522" w:rsidP="00963522">
      <w:pPr>
        <w:rPr>
          <w:rFonts w:ascii="Verdana" w:hAnsi="Verdana"/>
          <w:sz w:val="24"/>
          <w:szCs w:val="24"/>
        </w:rPr>
      </w:pPr>
    </w:p>
    <w:p w:rsid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OGGETTO: Nota di autocandidatura all’assunzione a tempo indeterminato in qualità di collaboratore professionale sanitario – cat. D.</w:t>
      </w:r>
    </w:p>
    <w:p w:rsidR="00963522" w:rsidRDefault="00963522" w:rsidP="00963522">
      <w:pPr>
        <w:rPr>
          <w:rFonts w:ascii="Verdana" w:hAnsi="Verdana"/>
          <w:sz w:val="24"/>
          <w:szCs w:val="24"/>
        </w:rPr>
      </w:pPr>
    </w:p>
    <w:p w:rsid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 risposta alla vostra nota in oggetto, le comunichiamo quanto segue:</w:t>
      </w:r>
    </w:p>
    <w:p w:rsid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la stessa non è da ritenersi pertinente in quanto la normativa vigente – Regolamento Regionale n. 1 del 12/02/2013</w:t>
      </w:r>
      <w:r w:rsidR="008A3D8E">
        <w:rPr>
          <w:rFonts w:ascii="Verdana" w:hAnsi="Verdana"/>
          <w:sz w:val="24"/>
          <w:szCs w:val="24"/>
        </w:rPr>
        <w:t xml:space="preserve"> – prevede che le assunzioni per il pubblico impiego avvengano esclusivamente tramite procedura concorsuale.</w:t>
      </w:r>
    </w:p>
    <w:p w:rsidR="008A3D8E" w:rsidRDefault="008A3D8E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Nel ringraziarla per l’interesse manifestato, le porgiamo i nostri più cordiali saluti.</w:t>
      </w:r>
    </w:p>
    <w:p w:rsidR="008A3D8E" w:rsidRDefault="008A3D8E" w:rsidP="008A3D8E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Direttore Generale</w:t>
      </w:r>
    </w:p>
    <w:p w:rsidR="008A3D8E" w:rsidRPr="00963522" w:rsidRDefault="008A3D8E" w:rsidP="008A3D8E">
      <w:pPr>
        <w:jc w:val="right"/>
        <w:rPr>
          <w:rFonts w:ascii="Verdana" w:hAnsi="Verdana"/>
          <w:sz w:val="24"/>
          <w:szCs w:val="24"/>
        </w:rPr>
      </w:pPr>
      <w:bookmarkStart w:id="0" w:name="_GoBack"/>
      <w:bookmarkEnd w:id="0"/>
    </w:p>
    <w:sectPr w:rsidR="008A3D8E" w:rsidRPr="00963522" w:rsidSect="00856D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63522"/>
    <w:rsid w:val="00070F82"/>
    <w:rsid w:val="00336631"/>
    <w:rsid w:val="006D1CEE"/>
    <w:rsid w:val="00821DC7"/>
    <w:rsid w:val="00856D74"/>
    <w:rsid w:val="008A3D8E"/>
    <w:rsid w:val="00963522"/>
    <w:rsid w:val="00A61456"/>
    <w:rsid w:val="00EF6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6D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U.S.L. Regione Autonoma Valle d'Aosta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VICENTINI MONICA - MVICENTINI@ausl.vda.it</dc:creator>
  <cp:lastModifiedBy>Windows User</cp:lastModifiedBy>
  <cp:revision>2</cp:revision>
  <dcterms:created xsi:type="dcterms:W3CDTF">2019-07-24T11:20:00Z</dcterms:created>
  <dcterms:modified xsi:type="dcterms:W3CDTF">2019-07-24T11:20:00Z</dcterms:modified>
</cp:coreProperties>
</file>