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E8D91" w14:textId="4E43EF30" w:rsidR="007C0690" w:rsidRDefault="007C0690" w:rsidP="007C0690">
      <w:r>
        <w:t>Evoluzione Storica della Sanità in Italia: Dall'Unità al 1978</w:t>
      </w:r>
    </w:p>
    <w:p w14:paraId="43D9B6E3" w14:textId="77777777" w:rsidR="007C0690" w:rsidRDefault="007C0690" w:rsidP="007C0690">
      <w:r>
        <w:t>Il sistema sanitario nazionale non nasce da un atto estemporaneo, ma è il culmine di una transizione secolare che ha trasformato la tutela della salute da una funzione di "polizia sanitaria" a un diritto fondamentale di cittadinanza.</w:t>
      </w:r>
    </w:p>
    <w:p w14:paraId="1249F9AF" w14:textId="77777777" w:rsidR="007C0690" w:rsidRDefault="007C0690" w:rsidP="007C0690">
      <w:r>
        <w:t>L'Ottocento e l'Unità d'Italia</w:t>
      </w:r>
    </w:p>
    <w:p w14:paraId="3AFC7289" w14:textId="77777777" w:rsidR="007C0690" w:rsidRDefault="007C0690" w:rsidP="007C0690">
      <w:r>
        <w:t>Nel 1861, il neonato Regno d'Italia ereditò condizioni igieniche drammatiche: l’aspettativa di vita era di soli 29 anni e la mortalità infantile toccava i 289 decessi ogni mille nati. La salute era inizialmente intesa come una questione di ordine pubblico e difesa sociale contro le epidemie (colera, tifo). Per tale ragione, le competenze sanitarie erano incardinate presso il Ministero dell’Interno e gestite localmente dai Prefetti.</w:t>
      </w:r>
    </w:p>
    <w:p w14:paraId="27972207" w14:textId="77777777" w:rsidR="007C0690" w:rsidRDefault="007C0690" w:rsidP="007C0690">
      <w:r>
        <w:t>La Legge 5849/1888 segnò il primo vero intervento statale, stabilendo che "l’igiene pubblica deve essere comandata dallo Stato". Contestualmente, la legge del 1890 trasformò le Opere Pie in Istituti Pubblici di Assistenza e Beneficenza (IPAB), laicizzando l’assistenza. Un primo tentativo di sistematizzazione organica avvenne con il Testo Unico delle leggi sanitarie del 1907 (aggiornato nel 1934).</w:t>
      </w:r>
    </w:p>
    <w:p w14:paraId="062CC27F" w14:textId="077125C9" w:rsidR="007C0690" w:rsidRDefault="007C0690" w:rsidP="007C0690">
      <w:r>
        <w:t>Durante il ventennio del fascismo si consolidò il sistema delle "casse mutue" (INFPS per la previdenza, INFAIL/INAIL per gli infortuni e INAM per le malattie), in cui la salute era un privilegio legato alla categoria lavorativa. Un passaggio gestionale cruciale fu la Legge Petragnani (L. 1631/1938), che classificò gli ospedali in categorie (regionali, provinciali, di zona) in base alla dimensione e complessità, pur mantenendone la gestione affidata a benefattori locali.</w:t>
      </w:r>
    </w:p>
    <w:p w14:paraId="4F3009AC" w14:textId="77777777" w:rsidR="007C0690" w:rsidRDefault="007C0690" w:rsidP="007C0690">
      <w:r>
        <w:t>Nel 1946, l’Organizzazione Mondiale della Sanità (OMS/WHO) ridefinì la salute non più come "assenza di malattia", bensì come "stato di completo benessere fisico, psichico e sociale". Questo mutamento ontologico impose allo Stato di passare dalla mera cura della patologia alla promozione attiva della salute. Tale visione portò all’istituzione del Ministero della Sanità (L. 296/1958) e alla Legge Mariotti (L. 132/1968), che trasformò gli ospedali in Enti Ospedalieri Pubblici.</w:t>
      </w:r>
    </w:p>
    <w:p w14:paraId="38BC6D0A" w14:textId="2CBD2CAF" w:rsidR="007C0690" w:rsidRDefault="007C0690" w:rsidP="007C0690">
      <w:r>
        <w:t>L'Articolo 32 della Costituzione recita:</w:t>
      </w:r>
    </w:p>
    <w:p w14:paraId="41A7119F" w14:textId="77777777" w:rsidR="007C0690" w:rsidRPr="007C0690" w:rsidRDefault="007C0690" w:rsidP="007C0690">
      <w:pPr>
        <w:rPr>
          <w:b/>
          <w:bCs/>
        </w:rPr>
      </w:pPr>
      <w:r w:rsidRPr="007C0690">
        <w:rPr>
          <w:b/>
          <w:bCs/>
        </w:rPr>
        <w:t>La Repubblica tutela la salute come fondamentale diritto dell'individuo e interesse della collettività, e garantisce cure gratuite agli indigenti.</w:t>
      </w:r>
    </w:p>
    <w:p w14:paraId="60F3A066" w14:textId="7C84D01D" w:rsidR="007C0690" w:rsidRDefault="007C0690" w:rsidP="007C0690">
      <w:pPr>
        <w:rPr>
          <w:b/>
          <w:bCs/>
        </w:rPr>
      </w:pPr>
      <w:r w:rsidRPr="007C0690">
        <w:rPr>
          <w:b/>
          <w:bCs/>
        </w:rPr>
        <w:t>Nessuno può essere obbligato a un determinato trattamento sanitario se non per disposizione di legge. La legge non può in nessun caso violare i limiti imposti dal rispetto della persona umana.</w:t>
      </w:r>
    </w:p>
    <w:p w14:paraId="1E027EB4" w14:textId="77777777" w:rsidR="007C0690" w:rsidRPr="007C0690" w:rsidRDefault="007C0690" w:rsidP="007C0690">
      <w:r w:rsidRPr="007C0690">
        <w:t>Il diritto alla salute rappresenta per il costituente un fondamentale diritto dell'individuo, oltre ad un interesse primario per la collettività.</w:t>
      </w:r>
    </w:p>
    <w:p w14:paraId="46A44E9A" w14:textId="196D6923" w:rsidR="007C0690" w:rsidRPr="007C0690" w:rsidRDefault="007C0690" w:rsidP="007C0690">
      <w:r w:rsidRPr="007C0690">
        <w:t xml:space="preserve">Il diritto in esame è </w:t>
      </w:r>
      <w:r>
        <w:t>qua</w:t>
      </w:r>
      <w:r w:rsidRPr="007C0690">
        <w:t>lificato come "inviolabile" dalla Costituzione. Esso si sostanzia nel diritto all'integrità fisica e psichica, sia nel senso di poter avere trattamenti medici di prevenzione e cura sia nel senso di poter godere di un ambiente di vita e lavoro salubre. Tuttavia, da esso non deriva il diritto a cure gratuite per tutti, essendo garantite solo per gli indigenti.</w:t>
      </w:r>
    </w:p>
    <w:p w14:paraId="448CD5B7" w14:textId="77777777" w:rsidR="007C0690" w:rsidRPr="007C0690" w:rsidRDefault="007C0690" w:rsidP="007C0690">
      <w:r w:rsidRPr="007C0690">
        <w:t>Il sistema sanitario si articola sulla base di strutture sia pubbliche (il sistema sanitario pubblico è disciplinato dalla l. 23 dicembre 1978, n. 833) che private, delle cui ultime il costo può essere sostenuto anche dallo Stato. A livello comunitario il diritto alla salute è contemplato sia dall'art. 35 della Carta dei diritti fondamentali dell'Unione Europea (come diritto alla prevenzione ed alle cure) sia dall'art. 3, che disciplina una serie di principi in materia, tra i quali, ad esempio, quello del rispetto del consenso informato.</w:t>
      </w:r>
    </w:p>
    <w:p w14:paraId="2A4622B6" w14:textId="77777777" w:rsidR="007C0690" w:rsidRPr="007C0690" w:rsidRDefault="007C0690" w:rsidP="007C0690">
      <w:r w:rsidRPr="007C0690">
        <w:lastRenderedPageBreak/>
        <w:t>Definendo meglio i contorni del concetto in questione, esso implica in senso negativo l'assenza di malattia, in senso positivo lo stato di completo benessere fisico e mentale.</w:t>
      </w:r>
    </w:p>
    <w:p w14:paraId="2E6BA835" w14:textId="77777777" w:rsidR="007C0690" w:rsidRPr="007C0690" w:rsidRDefault="007C0690" w:rsidP="007C0690">
      <w:r w:rsidRPr="007C0690">
        <w:t>La salute è dunque considerato un diritto fondamentale, in quanto rappresenta la premessa biologica che, garantendo l'integrità fisica, permette l'esercizio di tutti gli altri diritti presi in considerazione dall'ordinamento, indispensabile dunque per il pieno sviluppo della persona umana.</w:t>
      </w:r>
    </w:p>
    <w:p w14:paraId="336AC160" w14:textId="77777777" w:rsidR="007C0690" w:rsidRPr="007C0690" w:rsidRDefault="007C0690" w:rsidP="007C0690">
      <w:r w:rsidRPr="007C0690">
        <w:t>Importanza centrale assume il secondo comma, dato che sancisce la libera autodeterminazione del malato in merito al trattamento sanitario, che non può quindi essere imposto se non nei casi espressamente previsti dalla legge (trattamento sanitario obbligatorio).</w:t>
      </w:r>
    </w:p>
    <w:p w14:paraId="297DBE9C" w14:textId="77777777" w:rsidR="007C0690" w:rsidRPr="007C0690" w:rsidRDefault="007C0690" w:rsidP="007C0690">
      <w:r w:rsidRPr="007C0690">
        <w:t>La Costituzione sancisce in altri termini il diritto di rifiutare le terapie. Dopo anni di interpretazioni giurisprudenziali non sempre univoche nell'affermare la valenza del c.d. testamento biologico, quest'ultimo istituto ha trovato consacrazione normativa nelle legge 219/2017, che ne ha disciplinato le caratteristiche ed i presupposti di liceità.</w:t>
      </w:r>
    </w:p>
    <w:p w14:paraId="03F8FC73" w14:textId="58061D4B" w:rsidR="007C0690" w:rsidRPr="007C0690" w:rsidRDefault="007C0690" w:rsidP="007C0690">
      <w:r w:rsidRPr="007C0690">
        <w:t>Naturale corollario della libera autodeterminazione del paziente è la disciplina del consenso informato, che rappresenta un vero e proprio presupposto di liceità del trattamento (e non mera causa di giustificazione dell'opera del medico).</w:t>
      </w:r>
    </w:p>
    <w:p w14:paraId="0EBA384D" w14:textId="77777777" w:rsidR="00A6782F" w:rsidRPr="006144E0" w:rsidRDefault="00A6782F" w:rsidP="00A6782F">
      <w:pPr>
        <w:rPr>
          <w:b/>
          <w:bCs/>
        </w:rPr>
      </w:pPr>
      <w:r w:rsidRPr="006144E0">
        <w:rPr>
          <w:b/>
          <w:bCs/>
        </w:rPr>
        <w:t>La Legge 23 dicembre 1978, n. 833 ha istituito il Servizio Sanitario Nazionale (SSN), rappresentando una delle riforme più rivoluzionarie e civili nella storia d'Italia</w:t>
      </w:r>
    </w:p>
    <w:p w14:paraId="190E96E0" w14:textId="3FC8B6AA" w:rsidR="00A6782F" w:rsidRDefault="00A6782F" w:rsidP="00A6782F">
      <w:r>
        <w:t xml:space="preserve"> Essa ha trasformato radicalmente l'approccio alla sanità, passando dalla "centralità della malattia" (cura e riabilitazione) alla "centralità della salute" (promozione e benessere globale)</w:t>
      </w:r>
    </w:p>
    <w:p w14:paraId="723B1BA6" w14:textId="77777777" w:rsidR="00A6782F" w:rsidRDefault="00A6782F" w:rsidP="00A6782F">
      <w:r>
        <w:t>Prima del 1978, l'assistenza in Italia era basata sul modello mutualistico (le "casse mutue"), dove l'accesso alle cure era un privilegio legato all'impiego lavorativo</w:t>
      </w:r>
    </w:p>
    <w:p w14:paraId="60A0A251" w14:textId="00192518" w:rsidR="00A6782F" w:rsidRDefault="00A6782F" w:rsidP="00A6782F">
      <w:r>
        <w:t>Chi non aveva un lavoro regolare rischiava di restare privo di tutela, alimentando forti disuguaglianze sociali</w:t>
      </w:r>
    </w:p>
    <w:p w14:paraId="0D7FF6BD" w14:textId="1C832FD1" w:rsidR="00A6782F" w:rsidRDefault="00A6782F" w:rsidP="00A6782F">
      <w:r>
        <w:t>La Legge 833, promossa con forza da Tina Anselmi (prima donna ministro della Sanità), ha soppresso questo sistema frammentato per creare un modello pubblico e unico</w:t>
      </w:r>
    </w:p>
    <w:p w14:paraId="6AC32976" w14:textId="63F61620" w:rsidR="00A6782F" w:rsidRDefault="00A6782F" w:rsidP="00A6782F">
      <w:r w:rsidRPr="00A6782F">
        <w:t>Sotto la spinta di figure chiave come Tina Anselmi (Ministro della Sanità nel 1978 e "madre" della riforma), si giunse al superamento del modello mutualistico</w:t>
      </w:r>
    </w:p>
    <w:p w14:paraId="2F2FD7E9" w14:textId="77777777" w:rsidR="00A6782F" w:rsidRDefault="00A6782F" w:rsidP="00A6782F">
      <w:r>
        <w:t>La riforma dà piena attuazione all'Articolo 32 della Costituzione, che definisce la salute come fondamentale diritto dell'individuo e interesse della collettività</w:t>
      </w:r>
    </w:p>
    <w:p w14:paraId="597AC2DC" w14:textId="27ED2AB1" w:rsidR="00A6782F" w:rsidRDefault="00A6782F" w:rsidP="00A6782F">
      <w:r>
        <w:t>La salute non è quindi intesa solo come bene individuale, ma come risorsa della comunità che lo Stato ha il dovere di tutelare con servizi capillari</w:t>
      </w:r>
    </w:p>
    <w:p w14:paraId="070E47FB" w14:textId="5D235C70" w:rsidR="00A6782F" w:rsidRDefault="00A6782F" w:rsidP="00A6782F">
      <w:r>
        <w:t>I cardini su cui poggia l'intera struttura della Legge 833 sono rimasti inalterati nel tempo:</w:t>
      </w:r>
    </w:p>
    <w:p w14:paraId="49EC148A" w14:textId="77777777" w:rsidR="00A6782F" w:rsidRDefault="00A6782F" w:rsidP="00A6782F">
      <w:pPr>
        <w:pStyle w:val="Paragrafoelenco"/>
        <w:numPr>
          <w:ilvl w:val="0"/>
          <w:numId w:val="1"/>
        </w:numPr>
      </w:pPr>
      <w:r>
        <w:t>Universalità: le prestazioni sanitarie sono estese a tutta la popolazione, indipendentemente dal reddito o dal lavoro</w:t>
      </w:r>
    </w:p>
    <w:p w14:paraId="3497BDF4" w14:textId="77777777" w:rsidR="00A6782F" w:rsidRDefault="00A6782F" w:rsidP="00A6782F">
      <w:pPr>
        <w:pStyle w:val="Paragrafoelenco"/>
        <w:numPr>
          <w:ilvl w:val="0"/>
          <w:numId w:val="1"/>
        </w:numPr>
      </w:pPr>
      <w:r>
        <w:t>Uguaglianza: ogni cittadino ha diritto ad accedere ai servizi senza alcuna discriminazione individuale, sociale o economica</w:t>
      </w:r>
    </w:p>
    <w:p w14:paraId="2528021F" w14:textId="77777777" w:rsidR="00A6782F" w:rsidRDefault="00A6782F" w:rsidP="00A6782F">
      <w:pPr>
        <w:pStyle w:val="Paragrafoelenco"/>
        <w:numPr>
          <w:ilvl w:val="0"/>
          <w:numId w:val="1"/>
        </w:numPr>
      </w:pPr>
      <w:r>
        <w:t>Equità: a tutti deve essere garantita parità di accesso in rapporto a uguali bisogni di salute, superando le disparità territoriali</w:t>
      </w:r>
    </w:p>
    <w:p w14:paraId="0AE61477" w14:textId="77777777" w:rsidR="00A6782F" w:rsidRDefault="00A6782F" w:rsidP="00A6782F">
      <w:r>
        <w:t>.</w:t>
      </w:r>
    </w:p>
    <w:p w14:paraId="37ABCB5C" w14:textId="77777777" w:rsidR="00A6782F" w:rsidRDefault="00A6782F" w:rsidP="00A6782F">
      <w:r>
        <w:t>4. Organizzazione e Struttura</w:t>
      </w:r>
    </w:p>
    <w:p w14:paraId="64F175F4" w14:textId="55976425" w:rsidR="00A6782F" w:rsidRDefault="00A6782F" w:rsidP="00A6782F">
      <w:r>
        <w:lastRenderedPageBreak/>
        <w:t>La Legge 833 ha introdotto un modello di gestione distribuito tra vari livelli di governo:</w:t>
      </w:r>
    </w:p>
    <w:p w14:paraId="1E46FF7D" w14:textId="77777777" w:rsidR="00A6782F" w:rsidRDefault="00A6782F" w:rsidP="00A6782F">
      <w:r>
        <w:t>Stato: ha il compito di programmare e determinare i livelli di assistenza attraverso il Fondo Sanitario Nazionale (FSN) e il Piano Sanitario Nazionale</w:t>
      </w:r>
    </w:p>
    <w:p w14:paraId="1292B042" w14:textId="3F423EAB" w:rsidR="00A6782F" w:rsidRDefault="00A6782F" w:rsidP="00A6782F">
      <w:r>
        <w:t>Regioni: si occupano della programmazione e gestione dei servizi nel proprio ambito territoriale</w:t>
      </w:r>
    </w:p>
    <w:p w14:paraId="7F99AAA2" w14:textId="4BFDB18C" w:rsidR="00A6782F" w:rsidRDefault="00A6782F" w:rsidP="00A6782F">
      <w:r>
        <w:t>Comuni: la legge originaria affidava ai Comuni la gestione operativa attraverso le Unità Sanitarie Locali (USL), definibili come il complesso delle funzioni e dei servizi destinati alla salute di tutta la popolazione</w:t>
      </w:r>
    </w:p>
    <w:p w14:paraId="7248ADD5" w14:textId="77777777" w:rsidR="00A6782F" w:rsidRDefault="00A6782F" w:rsidP="00806361">
      <w:pPr>
        <w:pStyle w:val="Titolo2"/>
      </w:pPr>
      <w:r>
        <w:t>Con la riforma, l'onere della spesa sanitaria si è spostato dalle mutue alla fiscalità generale</w:t>
      </w:r>
    </w:p>
    <w:p w14:paraId="6941BAB0" w14:textId="7DCC32B7" w:rsidR="00A6782F" w:rsidRDefault="00A6782F" w:rsidP="00A6782F">
      <w:r>
        <w:t>Le risorse vengono stanziate annualmente tramite il Fondo Sanitario Nazionale, inizialmente ripartito tra le Regioni secondo criteri demografici e la cosiddetta "quota capitaria" (fabbisogno per singolo assistito)</w:t>
      </w:r>
    </w:p>
    <w:p w14:paraId="03C689A4" w14:textId="77777777" w:rsidR="00A6782F" w:rsidRDefault="00A6782F" w:rsidP="00A6782F">
      <w:r>
        <w:t>La Legge 833 non si limita alla cura, ma estende l'azione pubblica alla prevenzione, alla sicurezza negli ambienti di lavoro, all'igiene degli alimenti e alla tutela della salute mentale (integrando i principi della Legge 180)</w:t>
      </w:r>
    </w:p>
    <w:p w14:paraId="062D3A25" w14:textId="77777777" w:rsidR="00A6782F" w:rsidRDefault="00A6782F" w:rsidP="00A6782F">
      <w:r>
        <w:t>Oltre ai valori etici, la legge introduce criteri per la gestione pratica del sistema:</w:t>
      </w:r>
    </w:p>
    <w:p w14:paraId="101C50D8" w14:textId="77777777" w:rsidR="00A6782F" w:rsidRDefault="00A6782F" w:rsidP="00A6782F">
      <w:r>
        <w:t>Centralità della persona: il cittadino ha diritto alla libertà di scelta del luogo di cura, all'informazione sulla terapia e alla riservatezza</w:t>
      </w:r>
    </w:p>
    <w:p w14:paraId="6BDC2A7E" w14:textId="77777777" w:rsidR="00A6782F" w:rsidRDefault="00A6782F" w:rsidP="00A6782F">
      <w:r>
        <w:t>Responsabilità pubblica: lo Stato determina i livelli di assistenza (originariamente previsti nella legge, poi evoluti nei LEA) e le Regioni programmano i servizi</w:t>
      </w:r>
    </w:p>
    <w:p w14:paraId="40401442" w14:textId="77777777" w:rsidR="00A6782F" w:rsidRDefault="00A6782F" w:rsidP="00A6782F">
      <w:r>
        <w:t>Collaborazione tra livelli di governo: Stato, Regioni e Comuni devono operare insieme per assicurare garanzie di salute uniformi</w:t>
      </w:r>
    </w:p>
    <w:p w14:paraId="01A168CE" w14:textId="77777777" w:rsidR="00A6782F" w:rsidRDefault="00A6782F" w:rsidP="00A6782F">
      <w:r>
        <w:t>Integrazione socio-sanitaria: necessità di unire l'assistenza medica alla protezione sociale, specialmente per cure di lungo periodo e riabilitazione</w:t>
      </w:r>
    </w:p>
    <w:p w14:paraId="610E8C81" w14:textId="77777777" w:rsidR="00A6782F" w:rsidRDefault="00A6782F" w:rsidP="00A6782F">
      <w:r>
        <w:t>La Legge 833 ha introdotto il concetto di territorialità dei servizi</w:t>
      </w:r>
    </w:p>
    <w:p w14:paraId="063112F3" w14:textId="74C49C4A" w:rsidR="00A6782F" w:rsidRDefault="00A6782F" w:rsidP="00A6782F">
      <w:r>
        <w:t>Lo strumento operativo principale erano le Unità Sanitarie Locali (USL), definite come il complesso delle funzioni e dei servizi per la promozione e il recupero della salute di tutta la popolazione</w:t>
      </w:r>
    </w:p>
    <w:p w14:paraId="23B09ED7" w14:textId="070BE6BC" w:rsidR="00A6782F" w:rsidRDefault="00A6782F" w:rsidP="00A6782F">
      <w:r>
        <w:t>In questa fase originaria:</w:t>
      </w:r>
    </w:p>
    <w:p w14:paraId="49CA582D" w14:textId="77777777" w:rsidR="00A6782F" w:rsidRDefault="00A6782F" w:rsidP="00A6782F">
      <w:r>
        <w:t>La gestione era affidata ai Comuni, che avevano il compito di vigilare sull'igiene e amministrare le USL con la collaborazione di professionisti sanitari</w:t>
      </w:r>
    </w:p>
    <w:p w14:paraId="5349023D" w14:textId="77777777" w:rsidR="00A6782F" w:rsidRDefault="00A6782F" w:rsidP="00A6782F">
      <w:r>
        <w:t>Lo Stato finanziava il sistema tramite il Fondo Sanitario Nazionale (FSN), ripartito tra le Regioni secondo criteri demografici ("quota capitaria")</w:t>
      </w:r>
    </w:p>
    <w:p w14:paraId="5B46519A" w14:textId="77777777" w:rsidR="00A6782F" w:rsidRDefault="00A6782F" w:rsidP="00A6782F">
      <w:r>
        <w:t>La vera rivoluzione della 833 è culturale: si passa dalla centralità della malattia (cura e riabilitazione) alla centralità della salute</w:t>
      </w:r>
    </w:p>
    <w:p w14:paraId="33B56D98" w14:textId="77777777" w:rsidR="00A6782F" w:rsidRDefault="00A6782F" w:rsidP="00A6782F">
      <w:r>
        <w:t>. Seguendo la definizione dell'OMS del 1946, la salute non è più solo assenza di patologia, ma uno stato di benessere fisico, psichico, sociale e ambientale</w:t>
      </w:r>
    </w:p>
    <w:p w14:paraId="4A80E975" w14:textId="523A393C" w:rsidR="007C0690" w:rsidRPr="00A6782F" w:rsidRDefault="00A6782F" w:rsidP="00A6782F">
      <w:pPr>
        <w:rPr>
          <w:u w:val="single"/>
        </w:rPr>
      </w:pPr>
      <w:r>
        <w:t xml:space="preserve">. </w:t>
      </w:r>
      <w:r w:rsidRPr="00A6782F">
        <w:rPr>
          <w:u w:val="single"/>
        </w:rPr>
        <w:t>Per questo motivo, la legge estende l'azione pubblica anche alla prevenzione e alla tutela degli ambienti di vita e di lavoro</w:t>
      </w:r>
    </w:p>
    <w:p w14:paraId="4937D6C1" w14:textId="77777777" w:rsidR="006144E0" w:rsidRPr="006144E0" w:rsidRDefault="006144E0" w:rsidP="006144E0">
      <w:pPr>
        <w:rPr>
          <w:b/>
          <w:bCs/>
        </w:rPr>
      </w:pPr>
    </w:p>
    <w:p w14:paraId="349283BE" w14:textId="75AB570F" w:rsidR="006144E0" w:rsidRPr="006144E0" w:rsidRDefault="006144E0" w:rsidP="006144E0">
      <w:pPr>
        <w:rPr>
          <w:b/>
          <w:bCs/>
        </w:rPr>
      </w:pPr>
      <w:r w:rsidRPr="006144E0">
        <w:rPr>
          <w:b/>
          <w:bCs/>
        </w:rPr>
        <w:t>Il Decreto Legislativo 30 dicembre 1992, n. 502 (integrato successivamente dal D.Lgs. 517/1993) rappresenta la cosiddetta "Riforma Bis" del Servizio Sanitario Nazionale (SSN)</w:t>
      </w:r>
    </w:p>
    <w:p w14:paraId="73D4E13E" w14:textId="77777777" w:rsidR="006144E0" w:rsidRDefault="006144E0" w:rsidP="006144E0">
      <w:r>
        <w:t>. Questa norma ha segnato una svolta cruciale, passando dal modello puramente politico-amministrativo della Legge 833/1978 a un modello basato su criteri di efficienza, responsabilità gestionale e regionalizzazione</w:t>
      </w:r>
    </w:p>
    <w:p w14:paraId="3164D195" w14:textId="77777777" w:rsidR="006144E0" w:rsidRDefault="006144E0" w:rsidP="006144E0">
      <w:r>
        <w:t>La novità più significativa è stata la trasformazione delle Unità Sanitarie Locali (USL) in Aziende Sanitarie Locali (ASL) e l'istituzione delle Aziende Ospedaliere (AO)</w:t>
      </w:r>
    </w:p>
    <w:p w14:paraId="51C0F46F" w14:textId="77777777" w:rsidR="006144E0" w:rsidRDefault="006144E0" w:rsidP="006144E0">
      <w:r>
        <w:t>Autonomia: Le ASL sono diventate soggetti dotati di personalità giuridica pubblica e di autonomia organizzativa, gestionale, tecnica, amministrativa, patrimoniale e contabile</w:t>
      </w:r>
    </w:p>
    <w:p w14:paraId="0672D5D2" w14:textId="77777777" w:rsidR="006144E0" w:rsidRDefault="006144E0" w:rsidP="006144E0">
      <w:r>
        <w:t>Il Direttore Generale: Al vertice dell'azienda è stata posta la figura del Direttore Generale, un manager responsabile del raggiungimento degli obiettivi di salute e del pareggio di bilancio</w:t>
      </w:r>
    </w:p>
    <w:p w14:paraId="7E818FE9" w14:textId="1626D7F4" w:rsidR="006144E0" w:rsidRDefault="006144E0" w:rsidP="006144E0">
      <w:r>
        <w:t xml:space="preserve"> Egli opera con poteri di gestione di diritto privato, superando la precedente gestione collegiale dei Comuni</w:t>
      </w:r>
    </w:p>
    <w:p w14:paraId="44BF43F2" w14:textId="77777777" w:rsidR="006144E0" w:rsidRDefault="006144E0" w:rsidP="006144E0">
      <w:r>
        <w:t>Il decreto ha spostato il baricentro decisionale dallo Stato alle Regioni, che sono diventate le dirette responsabili della sostenibilità economica e della pianificazione sanitaria sul proprio territorio</w:t>
      </w:r>
    </w:p>
    <w:p w14:paraId="4B939454" w14:textId="77777777" w:rsidR="006144E0" w:rsidRDefault="006144E0" w:rsidP="006144E0">
      <w:r>
        <w:t>Programmazione: Lo Stato mantiene il compito di determinare i livelli uniformi di assistenza, mentre le Regioni programmano e gestiscono i servizi tramite le proprie aziende</w:t>
      </w:r>
    </w:p>
    <w:p w14:paraId="5A7CFDC3" w14:textId="77777777" w:rsidR="006144E0" w:rsidRDefault="006144E0" w:rsidP="006144E0">
      <w:r>
        <w:t>Per bilanciare l'autonomia regionale e garantire il principio di uguaglianza, il D.Lgs. 502/1992 ha introdotto il concetto di Livelli Essenziali di Assistenza (LEA)</w:t>
      </w:r>
    </w:p>
    <w:p w14:paraId="08200653" w14:textId="61C75B08" w:rsidR="006144E0" w:rsidRDefault="006144E0" w:rsidP="006144E0">
      <w:r>
        <w:t xml:space="preserve"> Si tratta del nucleo irrinunciabile di prestazioni e servizi che il SSN è tenuto a garantire a tutti i cittadini, gratuitamente o dietro pagamento di un ticket, su tutto il territorio nazionale</w:t>
      </w:r>
    </w:p>
    <w:p w14:paraId="2BA15AF7" w14:textId="77777777" w:rsidR="006144E0" w:rsidRDefault="006144E0" w:rsidP="006144E0">
      <w:r>
        <w:t>4. Il Sistema di Finanziamento e i DRG</w:t>
      </w:r>
    </w:p>
    <w:p w14:paraId="682B92CA" w14:textId="77777777" w:rsidR="006144E0" w:rsidRDefault="006144E0" w:rsidP="006144E0">
      <w:r>
        <w:t>La riforma ha cercato di superare il criterio della "spesa storica" (che finanziava a pioggia basandosi sui costi degli anni precedenti) a favore di logiche di efficienza economica</w:t>
      </w:r>
    </w:p>
    <w:p w14:paraId="46C8D9CE" w14:textId="77777777" w:rsidR="006144E0" w:rsidRDefault="006144E0" w:rsidP="006144E0">
      <w:r>
        <w:t>DRG (Diagnosis Related Groups): Per gli ospedali è stato introdotto il sistema di remunerazione basato sulle prestazioni effettivamente rese</w:t>
      </w:r>
    </w:p>
    <w:p w14:paraId="2258922C" w14:textId="50E04689" w:rsidR="006144E0" w:rsidRDefault="006144E0" w:rsidP="006144E0">
      <w:r>
        <w:t>Ogni ricovero viene classificato in base alla diagnosi e remunerato con una tariffa predefinita (DRG), incentivando la riduzione degli sprechi e dei tempi di degenza eccessivi</w:t>
      </w:r>
    </w:p>
    <w:p w14:paraId="1B885426" w14:textId="77777777" w:rsidR="006144E0" w:rsidRDefault="006144E0" w:rsidP="006144E0">
      <w:r>
        <w:t>Ticket: È stata formalizzata la compartecipazione dei cittadini alla spesa sanitaria attraverso il pagamento di quote per prestazioni specialistiche e farmaceutiche</w:t>
      </w:r>
    </w:p>
    <w:p w14:paraId="1D730E14" w14:textId="0742D99B" w:rsidR="006144E0" w:rsidRDefault="006144E0" w:rsidP="006144E0">
      <w:r>
        <w:t>Apertura al Mercato e Accreditamento</w:t>
      </w:r>
    </w:p>
    <w:p w14:paraId="61EFD88D" w14:textId="77777777" w:rsidR="006144E0" w:rsidRDefault="006144E0" w:rsidP="006144E0">
      <w:r>
        <w:t>La riforma ha introdotto elementi di concorrenza amministrata:</w:t>
      </w:r>
    </w:p>
    <w:p w14:paraId="49537768" w14:textId="77777777" w:rsidR="006144E0" w:rsidRDefault="006144E0" w:rsidP="006144E0">
      <w:r>
        <w:t>Accreditamento: Le strutture private possono fornire prestazioni per conto del SSN se ottengono il riconoscimento di requisiti di qualità e sono inserite nel sistema di accreditamento regionale</w:t>
      </w:r>
    </w:p>
    <w:p w14:paraId="2930B219" w14:textId="77777777" w:rsidR="006144E0" w:rsidRDefault="006144E0" w:rsidP="006144E0">
      <w:r>
        <w:t>Intramoenia: È stata introdotta la possibilità per i medici dipendenti di esercitare l'attività libero-professionale all'interno delle strutture pubbliche, per integrare il reddito e ridurre le liste d'attesa</w:t>
      </w:r>
    </w:p>
    <w:p w14:paraId="7B317A29" w14:textId="152D9E78" w:rsidR="006144E0" w:rsidRDefault="006144E0" w:rsidP="006144E0">
      <w:r>
        <w:t xml:space="preserve"> Innovazioni Organizzative</w:t>
      </w:r>
    </w:p>
    <w:p w14:paraId="34286364" w14:textId="77777777" w:rsidR="006144E0" w:rsidRDefault="006144E0" w:rsidP="006144E0">
      <w:r>
        <w:lastRenderedPageBreak/>
        <w:t>Il decreto ha previsto la creazione dei dipartimenti ospedalieri, strutture volte a migliorare il coordinamento tra reparti affini per razionalizzare l'uso delle risorse umane e tecnologiche</w:t>
      </w:r>
    </w:p>
    <w:p w14:paraId="0C79CDC5" w14:textId="352753E2" w:rsidR="006144E0" w:rsidRDefault="006144E0" w:rsidP="006144E0">
      <w:r>
        <w:t>Inoltre, è stato dato mandato per una maggiore integrazione socio-sanitaria, per garantire continuità tra la fase acuta della cura e la riabilitazione</w:t>
      </w:r>
    </w:p>
    <w:p w14:paraId="66A98FC5" w14:textId="49C74BB3" w:rsidR="006144E0" w:rsidRDefault="006144E0" w:rsidP="006144E0">
      <w:r>
        <w:t>In sintesi, il D.Lgs. 502/1992 ha tentato di salvare l'universalismo del 1978 rendendolo economicamente sostenibile attraverso una gestione di tipo manageriale e aziendale</w:t>
      </w:r>
    </w:p>
    <w:p w14:paraId="3F8AF5A2" w14:textId="77777777" w:rsidR="006144E0" w:rsidRPr="006144E0" w:rsidRDefault="006144E0" w:rsidP="006144E0">
      <w:pPr>
        <w:rPr>
          <w:b/>
          <w:bCs/>
        </w:rPr>
      </w:pPr>
      <w:r w:rsidRPr="006144E0">
        <w:rPr>
          <w:b/>
          <w:bCs/>
        </w:rPr>
        <w:t>l Decreto Legislativo 19 giugno 1999, n. 229, universalmente noto come Riforma Bindi (o "Riforma Ter"), rappresenta la terza grande tappa evolutiva del Servizio Sanitario Nazionale (SSN)</w:t>
      </w:r>
    </w:p>
    <w:p w14:paraId="50FE134E" w14:textId="2D1977FC" w:rsidR="006144E0" w:rsidRDefault="006144E0" w:rsidP="006144E0">
      <w:r>
        <w:t>Questo provvedimento è intervenuto per correggere e consolidare il processo di aziendalizzazione e regionalizzazione avviato dalle riforme degli anni '90, puntando a un equilibrio tra efficienza gestionale e valori sociali</w:t>
      </w:r>
    </w:p>
    <w:p w14:paraId="2D5A805B" w14:textId="77777777" w:rsidR="006144E0" w:rsidRDefault="006144E0" w:rsidP="006144E0">
      <w:r>
        <w:t>La Riforma Bindi ha completato la trasformazione delle USL in vere e proprie aziende dotate di autonomia gestionale</w:t>
      </w:r>
    </w:p>
    <w:p w14:paraId="03FAF3D6" w14:textId="0FAC3682" w:rsidR="006144E0" w:rsidRDefault="006144E0" w:rsidP="006144E0">
      <w:r>
        <w:t>Per garantire maggiore trasparenza e controllo sulla spesa, ha introdotto cambiamenti negli organi interni:</w:t>
      </w:r>
    </w:p>
    <w:p w14:paraId="4D6904E0" w14:textId="77777777" w:rsidR="006144E0" w:rsidRDefault="006144E0" w:rsidP="006144E0">
      <w:r>
        <w:t>Collegi Sindacali: Sono stati istituiti in sostituzione dei vecchi Collegi dei Revisori</w:t>
      </w:r>
    </w:p>
    <w:p w14:paraId="50ECDEB0" w14:textId="5CB3C0DD" w:rsidR="006144E0" w:rsidRDefault="006144E0" w:rsidP="006144E0">
      <w:r>
        <w:t xml:space="preserve"> A differenza del passato, i componenti non sono più nominati dal Direttore Generale ma da enti esterni, per assicurare una funzione di vigilanza più indipendente</w:t>
      </w:r>
    </w:p>
    <w:p w14:paraId="59B784D2" w14:textId="77777777" w:rsidR="006144E0" w:rsidRDefault="006144E0" w:rsidP="006144E0">
      <w:r>
        <w:t>Verifica periodica: È stato introdotto un sistema di valutazione costante per monitorare i risultati e la trasparenza della gestione pubblica</w:t>
      </w:r>
    </w:p>
    <w:p w14:paraId="73559B66" w14:textId="77777777" w:rsidR="006144E0" w:rsidRDefault="006144E0" w:rsidP="006144E0">
      <w:r>
        <w:t>Opzione per l'esclusività: Ai medici dipendenti del SSN è stato imposto di scegliere tra il rapporto di lavoro esclusivo con il servizio pubblico (che permette l'attività libero-professionale solo all'interno delle strutture, ovvero l'intramoenia) e l'attività privata esterna (extramoenia)</w:t>
      </w:r>
    </w:p>
    <w:p w14:paraId="0C7FFD3F" w14:textId="77777777" w:rsidR="006144E0" w:rsidRDefault="006144E0" w:rsidP="006144E0">
      <w:r>
        <w:t>Incentivazione: La scelta dell'esclusività è stata legata a specifici trattamenti economici e alla possibilità di ricoprire incarichi di direzione di struttura</w:t>
      </w:r>
    </w:p>
    <w:p w14:paraId="03218682" w14:textId="31173412" w:rsidR="006144E0" w:rsidRDefault="006A4C12" w:rsidP="006144E0">
      <w:r>
        <w:t>l</w:t>
      </w:r>
      <w:r w:rsidR="006144E0">
        <w:t>a riforma ha ridefinito il sistema di governo clinico introducendo criteri scientifici e programmatori rigorosi:</w:t>
      </w:r>
    </w:p>
    <w:p w14:paraId="7337D134" w14:textId="77777777" w:rsidR="006144E0" w:rsidRDefault="006144E0" w:rsidP="006144E0">
      <w:r>
        <w:t>Piano Sanitario Nazionale (PSN): È stata riaffermata la centralità dello Stato nella programmazione triennale tramite il PSN, che definisce gli obiettivi e le linee guida generali</w:t>
      </w:r>
    </w:p>
    <w:p w14:paraId="1FC6E629" w14:textId="77777777" w:rsidR="006144E0" w:rsidRDefault="006144E0" w:rsidP="006144E0">
      <w:r>
        <w:t>Responsabilità Regionale: Alle Regioni è stata attribuita una responsabilità ancora più marcata nella gestione dei servizi locali, vincolandole al rispetto dei bilanci delle proprie aziende</w:t>
      </w:r>
    </w:p>
    <w:p w14:paraId="5D1160A6" w14:textId="77777777" w:rsidR="006144E0" w:rsidRDefault="006144E0" w:rsidP="006144E0">
      <w:r>
        <w:t>La riforma ha valorizzato il Distretto come articolazione territoriale dell'ASL fondamentale per garantire l'assistenza primaria e l'integrazione tra servizi sanitari e sociali, specialmente per la gestione delle cronicità e della riabilitazione</w:t>
      </w:r>
    </w:p>
    <w:p w14:paraId="63067DA7" w14:textId="1C709ADE" w:rsidR="006144E0" w:rsidRDefault="006144E0" w:rsidP="006144E0">
      <w:r>
        <w:t>In sintesi, la Riforma Bindi ha cercato di "umanizzare" l'aziendalizzazione introdotta nel 1992, ribadendo che la ricerca dell'efficienza economica deve essere sempre subordinata alla garanzia dei Livelli Essenziali di Assistenza (LEA) e al diritto universale alla salute</w:t>
      </w:r>
    </w:p>
    <w:p w14:paraId="4B3B11AD" w14:textId="77777777" w:rsidR="002C5957" w:rsidRDefault="002C5957" w:rsidP="002C5957">
      <w:r>
        <w:lastRenderedPageBreak/>
        <w:t>IL Decreto rafforza l’autonomia delle Regioni cui spetta la responsabilità primaria di gestire ed organizzare l’offerta di servizi di cura e riabilitazione. Le Regioni concorrono alla definizione del PSN e alla determinazione del fabbisogno complessivo del SSN.</w:t>
      </w:r>
    </w:p>
    <w:p w14:paraId="342208E4" w14:textId="77777777" w:rsidR="002C5957" w:rsidRDefault="002C5957" w:rsidP="002C5957">
      <w:r>
        <w:t>I Comuni hanno un ruolo più incisivo nella programmazione e nella valutazione dei servizi e del raggiungimento degli obiettivi, nonché nella valutazione dell’operato del Direttore Generale.</w:t>
      </w:r>
    </w:p>
    <w:p w14:paraId="18BBF403" w14:textId="77777777" w:rsidR="002C5957" w:rsidRDefault="002C5957" w:rsidP="002C5957">
      <w:r>
        <w:t>Il sistema dei rapporti tra Regioni, Autonomie locali e ULS si completa con individuazione dei compiti di programmazione di monitoraggi oda parte del Governo che, in caso di gravi inadempienze da parte delle Regioni, prevede anche poteri sostitutivi.</w:t>
      </w:r>
    </w:p>
    <w:p w14:paraId="7D8CE11E" w14:textId="77777777" w:rsidR="002C5957" w:rsidRDefault="002C5957" w:rsidP="002C5957">
      <w:r>
        <w:t>Rapporto esclusivo dei medici, libera professione ed età pensionabile</w:t>
      </w:r>
    </w:p>
    <w:p w14:paraId="20A5276C" w14:textId="77777777" w:rsidR="002C5957" w:rsidRDefault="002C5957" w:rsidP="002C5957">
      <w:r>
        <w:t>I medici sono chiamati a scegliere fra il rapporto di lavoro esclusivo e la libera professione fuori dal SSN.</w:t>
      </w:r>
    </w:p>
    <w:p w14:paraId="7AE626E2" w14:textId="77777777" w:rsidR="002C5957" w:rsidRDefault="002C5957" w:rsidP="002C5957">
      <w:r>
        <w:t>E’ una scelta individuale e non revocabile. Il rapporto di lavoro esclusivo costituisce un requisito essenziale per accedere alla direzione delle strutture. Dal 10 gennaio 2000 solo i medici che lavorano in esclusiva per il SSN potranno dirigere reparti, dipartimento e unità operative.</w:t>
      </w:r>
    </w:p>
    <w:p w14:paraId="6A6EA555" w14:textId="77777777" w:rsidR="002C5957" w:rsidRDefault="002C5957" w:rsidP="002C5957">
      <w:r>
        <w:t>Il rapporto esclusivo di lavoro consente l’attività libero professionale solo all’interno della struttura. Il rapporto di lavoro esclusivo è obbligatorio per coloro che sono stati assunti dal 31 dicembre 1998.</w:t>
      </w:r>
    </w:p>
    <w:p w14:paraId="31C9AA30" w14:textId="77777777" w:rsidR="002C5957" w:rsidRDefault="002C5957" w:rsidP="002C5957">
      <w:r>
        <w:t>Il contratto di lavoro definirà incentivi e gratificazioni economiche per chi sceglierà il rapporto esclusivo. Viene introdotto il ruolo unico della dirigenza medica. I due attuali livelli sono accorpati in un unico livello articolato secondo le responsabilità professionali e gestionali. Le responsabilità dei primari sono rafforzate mentre scompare la possibilità di restare primari a vita. Ogni cinque anni, infatti, è prevista una verifica dell’operato. La carriera sarà fondata sulle capacità in merito e le responsabilità.</w:t>
      </w:r>
    </w:p>
    <w:p w14:paraId="2092B407" w14:textId="77777777" w:rsidR="002C5957" w:rsidRDefault="002C5957" w:rsidP="002C5957">
      <w:r>
        <w:t>Per tutti i medici dipendenti o convenzionati il limite d’età per il pensionamento è fissato a 65 anni, elevabile a 67.</w:t>
      </w:r>
    </w:p>
    <w:p w14:paraId="37113A0C" w14:textId="77777777" w:rsidR="002C5957" w:rsidRDefault="002C5957" w:rsidP="002C5957">
      <w:r>
        <w:t>Per i medici di famiglia la convenzione stabilirà tempi e modalità applicative. Questo limite vale anche per gli universitari, limitatamente all’attività assistenziale ordinaria ed alla direzione di strutture del SSN. Una disciplina transitoria ne prevede l’applicazione graduale.</w:t>
      </w:r>
    </w:p>
    <w:p w14:paraId="2AECBF78" w14:textId="77777777" w:rsidR="002C5957" w:rsidRDefault="002C5957" w:rsidP="002C5957">
      <w:r>
        <w:t>Sono disciplinati gli ambiti e le modalità di esercizio della libera professione per i medici di medicina generale e per i pediatri di libera scelta, prevedendo che il tempo complessivamente dedicato all’attività in libera professione non rechi pregiudizio al corretto e puntuale svolgimento degli obblighi del medico, nello studio medico e al domicilio del paziente. Le prestazioni offerte nell’attività libero professionale devono essere definite nell’ambito della convenzione, Il medico è tenuto a comunicare all’USL l’avvio dell’attività libero professionale, indicando sede ed orario di svolgimento, al fine di consentire opportuni controlli.</w:t>
      </w:r>
    </w:p>
    <w:p w14:paraId="577A21A7" w14:textId="77777777" w:rsidR="002C5957" w:rsidRDefault="002C5957" w:rsidP="002C5957">
      <w:r>
        <w:t>Formazione continua</w:t>
      </w:r>
    </w:p>
    <w:p w14:paraId="0369F351" w14:textId="77777777" w:rsidR="002C5957" w:rsidRDefault="002C5957" w:rsidP="002C5957">
      <w:r>
        <w:t>Nel SSN entra la formazione permanente e l’aggiornamento professionale per migliorare le competenze tecniche gestionali, ed adeguare così le conoscenze al progresso scientifico e tecnologico.</w:t>
      </w:r>
    </w:p>
    <w:p w14:paraId="12A81045" w14:textId="77777777" w:rsidR="002C5957" w:rsidRDefault="002C5957" w:rsidP="002C5957">
      <w:r>
        <w:t xml:space="preserve">Una commissione nazionale per la formazione continua definisce ogni cinque anni gli obiettivi formativi di interesse nazionale, in linea con le priorità individuate dal PSN. La Commissione formata da rappresentanti dei Ministeri della sanità e dell’Università e della Ricerca Scientifica, delle Regioni e delle Federazione degli Ordini dei Medici, definisce i "crediti formativi" - la quantità minima di </w:t>
      </w:r>
      <w:r>
        <w:lastRenderedPageBreak/>
        <w:t>formazione ed aggiornamento professionale che devono essere acquisiti da tutto il personale dipendente o convenzionato che lavora per il SSN attraverso seminari, corsi, ecc. -</w:t>
      </w:r>
    </w:p>
    <w:p w14:paraId="5484D020" w14:textId="77777777" w:rsidR="002C5957" w:rsidRDefault="002C5957" w:rsidP="002C5957">
      <w:r>
        <w:t>La partecipazione alle attività di formazione continua costituisce un requisito preferenziale nei concorsi e nel conferimento degli incarichi. Le Regioni, sulla base dei requisiti indicati dalla Commissione nazionale, individuano gli ospedali dedicati all’aggiornamento del personale sanitario.</w:t>
      </w:r>
    </w:p>
    <w:p w14:paraId="4601D9BE" w14:textId="06314A26" w:rsidR="002C5957" w:rsidRDefault="002C5957" w:rsidP="002C5957">
      <w:r>
        <w:t>In collaborazione con l’università, negli ospedali d’insegnamento si potranno svolgere anche i corsi di specializzazione e di rilascio dei diplomi.</w:t>
      </w:r>
    </w:p>
    <w:p w14:paraId="7699A10A" w14:textId="77777777" w:rsidR="002C5957" w:rsidRDefault="002C5957" w:rsidP="002C5957">
      <w:r>
        <w:t>DISCIPLINA ATTUALE</w:t>
      </w:r>
    </w:p>
    <w:p w14:paraId="7EC3F903" w14:textId="77777777" w:rsidR="002C5957" w:rsidRDefault="002C5957" w:rsidP="002C5957">
      <w:r>
        <w:t>PIANO SANITARIO NAZIONALE</w:t>
      </w:r>
    </w:p>
    <w:p w14:paraId="3F34D603" w14:textId="77777777" w:rsidR="002C5957" w:rsidRDefault="002C5957" w:rsidP="002C5957">
      <w:r>
        <w:t xml:space="preserve">E’ il principale strumento di programmazione sanitaria in cui si delineano gli obiettivi da raggiungere attraverso l’individuazione di attività e strategie strumentali alla realizzazione delle prestazioni istituzionali del SSN. E’ attraverso il PSN che il Governo delinea le linee di indirizzo del SSN, osservando gli obiettivi e i vincoli posti dalla programmazione economica finanziaria nazionale in materia di cura, prevenzione e riabilitazione, nonché di assistenza sanitaria, osservando anche i criteri di tutela della salute determinati a livello internazionale </w:t>
      </w:r>
    </w:p>
    <w:p w14:paraId="6902F68C" w14:textId="77777777" w:rsidR="002C5957" w:rsidRDefault="002C5957" w:rsidP="002C5957">
      <w:r>
        <w:t>•</w:t>
      </w:r>
      <w:r>
        <w:tab/>
        <w:t>ha durata 3 anni</w:t>
      </w:r>
    </w:p>
    <w:p w14:paraId="31B94150" w14:textId="77777777" w:rsidR="002C5957" w:rsidRDefault="002C5957" w:rsidP="002C5957">
      <w:r>
        <w:t>•</w:t>
      </w:r>
      <w:r>
        <w:tab/>
        <w:t>Predisposto dal Governo,su proposta del Ministero Salute, sentite le commissioni parlamentari competenti per materia,che si esprimono entro 30g dalla trasmissione dell’atto, nonche’ le confederazioni sindacali maggiormente rappresentative che comunicano il loro parere entro 20 g.( nel caso in cui il Governo si voglia discostare deve darne adeguata motivazione)Il governo nell’elaborazione del PSN deve tener conto delle proposte formulate dalle Regioni entro il 31 luglio dell’ultimo annodi vigenza del Piano precedente, in riferimento ad ogni esigenza territoriale</w:t>
      </w:r>
      <w:r>
        <w:t>una volta predisposto viene adottato d’intesa con la Conferenza unificata entro il 30 novembre dell’ultimo anno di vigenza del Piano precedente. Nel corso dei tre anni il PSN puo’ esser oggetto di modifiche mediante lo stesso iter per la sua approvazione</w:t>
      </w:r>
    </w:p>
    <w:p w14:paraId="2B0B557B" w14:textId="77777777" w:rsidR="002C5957" w:rsidRDefault="002C5957" w:rsidP="002C5957">
      <w:r>
        <w:t>Fine</w:t>
      </w:r>
      <w:r>
        <w:t>vi sono definiti i livelli essenziali ed uniformi di assistenza assicurati dal SSN a tutti i cittadini(determina quindi le priorità in materia di salute prevedendo gli obiettivi in base alla disponibilità finanziaria e economica del Paese)</w:t>
      </w:r>
    </w:p>
    <w:p w14:paraId="6CDB2B18" w14:textId="77777777" w:rsidR="002C5957" w:rsidRDefault="002C5957" w:rsidP="002C5957">
      <w:r>
        <w:t>Il PSN è basato sui principi di:</w:t>
      </w:r>
    </w:p>
    <w:p w14:paraId="2F1128A3" w14:textId="77777777" w:rsidR="002C5957" w:rsidRDefault="002C5957" w:rsidP="002C5957">
      <w:r>
        <w:t>•</w:t>
      </w:r>
      <w:r>
        <w:tab/>
        <w:t xml:space="preserve">responsabilità pubblica per la tutela del diritto di salute della comunità e della persona; </w:t>
      </w:r>
    </w:p>
    <w:p w14:paraId="4050C4DD" w14:textId="77777777" w:rsidR="002C5957" w:rsidRDefault="002C5957" w:rsidP="002C5957">
      <w:r>
        <w:t>•</w:t>
      </w:r>
      <w:r>
        <w:tab/>
        <w:t xml:space="preserve">universalità, eguaglianza ed equità d’accesso alle prestazioni; </w:t>
      </w:r>
    </w:p>
    <w:p w14:paraId="759D2F58" w14:textId="77777777" w:rsidR="002C5957" w:rsidRDefault="002C5957" w:rsidP="002C5957">
      <w:r>
        <w:t>•</w:t>
      </w:r>
      <w:r>
        <w:tab/>
        <w:t xml:space="preserve">libertà di scelta; </w:t>
      </w:r>
    </w:p>
    <w:p w14:paraId="2A2E33BD" w14:textId="77777777" w:rsidR="002C5957" w:rsidRDefault="002C5957" w:rsidP="002C5957">
      <w:r>
        <w:t>•</w:t>
      </w:r>
      <w:r>
        <w:tab/>
        <w:t xml:space="preserve">informazione e partecipazione dei cittadini; </w:t>
      </w:r>
    </w:p>
    <w:p w14:paraId="49839B5F" w14:textId="77777777" w:rsidR="002C5957" w:rsidRDefault="002C5957" w:rsidP="002C5957">
      <w:r>
        <w:t>•</w:t>
      </w:r>
      <w:r>
        <w:tab/>
        <w:t xml:space="preserve">gratuità delle cure nei limiti stabiliti dalla legge, di globalità della copertura assistenziale come definito dai livelli essenziali di assistenza (LEA). </w:t>
      </w:r>
    </w:p>
    <w:p w14:paraId="58EC70D0" w14:textId="77777777" w:rsidR="002C5957" w:rsidRDefault="002C5957" w:rsidP="002C5957">
      <w:r>
        <w:t>È necessario realizzare un sistema di accesso alle prestazioni nell’ambito di specifici percorsi diagnostico terapeutici per le patologie più diffuse e sviluppare una serie di interventi, tra i quali, in sintesi, sono da considerare prioritari:</w:t>
      </w:r>
    </w:p>
    <w:p w14:paraId="01B0CB96" w14:textId="77777777" w:rsidR="002C5957" w:rsidRDefault="002C5957" w:rsidP="002C5957">
      <w:r>
        <w:t>1.</w:t>
      </w:r>
      <w:r>
        <w:tab/>
        <w:t xml:space="preserve">l’uso delle classi di priorità per le prenotazioni ambulatoriali e di ricovero: le prestazioni devono essere garantite sulla base del quadro clinico presentato dal paziente; </w:t>
      </w:r>
    </w:p>
    <w:p w14:paraId="767EDBCE" w14:textId="77777777" w:rsidR="002C5957" w:rsidRDefault="002C5957" w:rsidP="002C5957">
      <w:r>
        <w:lastRenderedPageBreak/>
        <w:t>2.</w:t>
      </w:r>
      <w:r>
        <w:tab/>
        <w:t xml:space="preserve">l’individuazione di percorsi diagnostico terapeutici (PDT) nell’area cardiovascolare e oncologica e la fissazione dei relativi tempi massimi di attesa per garantire la tempestività della diagnosi e del trattamento; </w:t>
      </w:r>
    </w:p>
    <w:p w14:paraId="7BC37561" w14:textId="77777777" w:rsidR="002C5957" w:rsidRDefault="002C5957" w:rsidP="002C5957">
      <w:r>
        <w:t>3.</w:t>
      </w:r>
      <w:r>
        <w:tab/>
        <w:t xml:space="preserve">la messa a sistema di soluzioni operative per la gestione dei flussi informativi disponibili per monitorare i tempi di attesa delle prestazioni ambulatoriali e quelli di ricovero programmato, erogate singolarmente o nell’ambito di specifici percorsi, garantite dal SSN sia in ambito istituzionale che in libera professione, per garantire l’affidabilità e la trasparenza dei dati sui tempi d’attesa; </w:t>
      </w:r>
    </w:p>
    <w:p w14:paraId="147B11A3" w14:textId="77777777" w:rsidR="002C5957" w:rsidRDefault="002C5957" w:rsidP="002C5957">
      <w:r>
        <w:t>4.</w:t>
      </w:r>
      <w:r>
        <w:tab/>
        <w:t xml:space="preserve">la definizione delle modalità di utilizzo della libera professione intramuraria nell’ambito del governo delle liste d’attesa per conto e a carico delle aziende, per contenere i tempi di attesa per le prestazioni particolarmente critiche in regime istituzionale; </w:t>
      </w:r>
    </w:p>
    <w:p w14:paraId="50605662" w14:textId="77777777" w:rsidR="002C5957" w:rsidRDefault="002C5957" w:rsidP="002C5957">
      <w:r>
        <w:t>5.</w:t>
      </w:r>
      <w:r>
        <w:tab/>
        <w:t xml:space="preserve">la gestione degli accessi attraverso l’uso del sistema CUP sulla base di quanto previsto dall’Intesa Stato-Regioni del 29-04-2010, anche prevedendo possibilità di sviluppo di iniziative di “Information &amp; Communication Technologies” (ICT) per realizzare funzionalità automatizzate ai fini della gestione del processo di prescrizione, prenotazione e refertazione; </w:t>
      </w:r>
    </w:p>
    <w:p w14:paraId="1ADEC1F9" w14:textId="77777777" w:rsidR="002C5957" w:rsidRDefault="002C5957" w:rsidP="002C5957">
      <w:r>
        <w:t>6.</w:t>
      </w:r>
      <w:r>
        <w:tab/>
        <w:t xml:space="preserve">l’individuazione delle modalità di “ristoro” per il cittadino, prevedendo forme alternative di accesso alla prestazione, nel caso in cui non vengano garantite a livello aziendale le prestazioni nei tempi massimi di attesa individuati in sede regionale; </w:t>
      </w:r>
    </w:p>
    <w:p w14:paraId="6EC43529" w14:textId="77777777" w:rsidR="002C5957" w:rsidRDefault="002C5957" w:rsidP="002C5957">
      <w:r>
        <w:t>7.</w:t>
      </w:r>
      <w:r>
        <w:tab/>
        <w:t xml:space="preserve">la vigilanza sistematica delle situazioni di sospensione della prenotazione e dell’erogazione delle stesse; </w:t>
      </w:r>
    </w:p>
    <w:p w14:paraId="78385F93" w14:textId="77777777" w:rsidR="002C5957" w:rsidRDefault="002C5957" w:rsidP="002C5957">
      <w:r>
        <w:t>8.</w:t>
      </w:r>
      <w:r>
        <w:tab/>
        <w:t xml:space="preserve">l’attuazione di interventi condivisi per migliorare la qualità prescrittiva, in particolare per le prestazioni a maggiore criticità in termini di liste e tempi di attesa; </w:t>
      </w:r>
    </w:p>
    <w:p w14:paraId="25B78A02" w14:textId="77777777" w:rsidR="002C5957" w:rsidRDefault="002C5957" w:rsidP="002C5957">
      <w:r>
        <w:t>9.</w:t>
      </w:r>
      <w:r>
        <w:tab/>
        <w:t xml:space="preserve">la comunicazione delle liste d’attesa anche attraverso la valorizzazione della partecipazione di utenti e di associazioni di tutela e di volontariato, per favorire sia un’adeguata conoscenza delle attività e delle modalità di accesso alla prenotazione delle prestazioni, attraverso campagne informative, Uffici relazioni con il pubblico (URP), Carte dei servizi, nonché sezioni facilmente accessibili sui siti web regionali e aziendali; </w:t>
      </w:r>
    </w:p>
    <w:p w14:paraId="0D362F18" w14:textId="77777777" w:rsidR="002C5957" w:rsidRDefault="002C5957" w:rsidP="002C5957">
      <w:r>
        <w:t>10.</w:t>
      </w:r>
      <w:r>
        <w:tab/>
        <w:t>il monitoraggio sistematico della dei tempi massimi regionali sui siti web di Regioni e P.A. e di Aziende sanitarie pubbliche e private accreditate, per garantire la trasparenza e l’accesso alle informazioni su liste e tempi di attesa.</w:t>
      </w:r>
    </w:p>
    <w:p w14:paraId="72B96051" w14:textId="77777777" w:rsidR="002C5957" w:rsidRDefault="002C5957" w:rsidP="002C5957"/>
    <w:p w14:paraId="4CB0F0E5" w14:textId="77777777" w:rsidR="002C5957" w:rsidRDefault="002C5957" w:rsidP="002C5957">
      <w:r>
        <w:t>PIANO SANITARIO REGIONALE</w:t>
      </w:r>
    </w:p>
    <w:p w14:paraId="3B166991" w14:textId="77777777" w:rsidR="002C5957" w:rsidRDefault="002C5957" w:rsidP="002C5957">
      <w:r>
        <w:t>Le finalità che ogni regione deve raggiungere si ritrovano nei PSR in cui si evidenziano gli aspetti strategici degli interventi da porre in essere per la tutela della salute,nonche’ per il  funzionamento dei servizi.il PSR deve esser predisposto , tenendo ben presente gli obiettivi del PSN, ai fini di coordinamento .</w:t>
      </w:r>
    </w:p>
    <w:p w14:paraId="65DCBA7D" w14:textId="77777777" w:rsidR="002C5957" w:rsidRDefault="002C5957" w:rsidP="002C5957">
      <w:r>
        <w:t>Entro 150 g dall’entrata in vigore del PSB, le regioni devono adottare il proprio piano Regionale, di competenza della Giunta regionale.--&gt;in caso di inadempienza</w:t>
      </w:r>
      <w:r>
        <w:t>entro 1 anno dall’entrata in vigore la Regione deve provvedere ad approvare il PSR entro il termine previsto dal MS, non inferiore a 3 mesi</w:t>
      </w:r>
      <w:r>
        <w:t>decorso il termine il Consiglio dei Ministri ,su proposta dl MS,sentita l’agenzia per i servizi sanitari regionale ,d’intesa con la Conferenza permanente Stato-Regione, adotta i provvedimenti per dare attuazione al PSN nella Regione, anche mediante la nomina di un commissario ad acta</w:t>
      </w:r>
    </w:p>
    <w:p w14:paraId="5FEB2CF1" w14:textId="77777777" w:rsidR="002C5957" w:rsidRDefault="002C5957" w:rsidP="002C5957">
      <w:r>
        <w:lastRenderedPageBreak/>
        <w:t>Il piano socio-sanitario regionale è approvato dal Consiglio regionale, su proposta della Giunta regionale che acquisisce il parere della Conferenza permanente per la programmazione socio-sanitaria regionale , nell'anno di inizio del periodo al quale si riferisce la programmazione.</w:t>
      </w:r>
    </w:p>
    <w:p w14:paraId="5C280A17" w14:textId="77777777" w:rsidR="002C5957" w:rsidRDefault="002C5957" w:rsidP="002C5957">
      <w:r>
        <w:t>Il piano socio-sanitario regionale individua gli obiettivi generali di salute e di benessere da assumere per la programmazione locale, le strategie di sviluppo e le linee di governo dei servizi socio-sanitari regionali, definendo in particolare:</w:t>
      </w:r>
    </w:p>
    <w:p w14:paraId="07180DD1" w14:textId="77777777" w:rsidR="002C5957" w:rsidRDefault="002C5957" w:rsidP="002C5957">
      <w:r>
        <w:t>a) lo stato di salute della popolazionee e i principali problemi cui attribuire priorità nella programmazione;</w:t>
      </w:r>
    </w:p>
    <w:p w14:paraId="40D6CF43" w14:textId="77777777" w:rsidR="002C5957" w:rsidRDefault="002C5957" w:rsidP="002C5957">
      <w:r>
        <w:t>b) le eventuali criticità presenti nel sistema;</w:t>
      </w:r>
    </w:p>
    <w:p w14:paraId="0BDA09FF" w14:textId="77777777" w:rsidR="002C5957" w:rsidRDefault="002C5957" w:rsidP="002C5957">
      <w:r>
        <w:t>c) i criteri per il dimensionamento ottimale, per la distribuzione territoriale e per l’articolazione in rete dei servizi, ivi compresi quelli sovrazonali;</w:t>
      </w:r>
    </w:p>
    <w:p w14:paraId="46BE2825" w14:textId="77777777" w:rsidR="002C5957" w:rsidRDefault="002C5957" w:rsidP="002C5957">
      <w:r>
        <w:t>d) i criteri generali per l’attivazione di forme innovative di erogazione delle prestazioni socio-sanitarie;</w:t>
      </w:r>
    </w:p>
    <w:p w14:paraId="0816E93D" w14:textId="77777777" w:rsidR="002C5957" w:rsidRDefault="002C5957" w:rsidP="002C5957">
      <w:r>
        <w:t>e) i criteri generali per l'organizzazione dei servizi e delle aziende sanitarie regionali;</w:t>
      </w:r>
    </w:p>
    <w:p w14:paraId="71FE7BCF" w14:textId="77777777" w:rsidR="002C5957" w:rsidRDefault="002C5957" w:rsidP="002C5957">
      <w:r>
        <w:t>f) i metodi e gli strumenti da adottare per il governo delle aziende sanitarie regionali;</w:t>
      </w:r>
    </w:p>
    <w:p w14:paraId="4AE0AC4F" w14:textId="77777777" w:rsidR="002C5957" w:rsidRDefault="002C5957" w:rsidP="002C5957">
      <w:r>
        <w:t>g) il quadro delle risorse umane e finanziarie finalizzate al raggiungimento degli obiettivi;</w:t>
      </w:r>
    </w:p>
    <w:p w14:paraId="283F3322" w14:textId="77777777" w:rsidR="002C5957" w:rsidRDefault="002C5957" w:rsidP="002C5957">
      <w:r>
        <w:t>h) i principi ispiratori per la revisione del sistema di accreditamento dei servizi;</w:t>
      </w:r>
    </w:p>
    <w:p w14:paraId="1B99706D" w14:textId="77777777" w:rsidR="002C5957" w:rsidRDefault="002C5957" w:rsidP="002C5957">
      <w:r>
        <w:t>i) il ruolo dei soggetti erogatori privati all’interno del sistema, nell’ambito della competenza programmatoria pubblica;</w:t>
      </w:r>
    </w:p>
    <w:p w14:paraId="687ACD9A" w14:textId="77777777" w:rsidR="002C5957" w:rsidRDefault="002C5957" w:rsidP="002C5957">
      <w:r>
        <w:t>PIANI ATTUATIVI LOCALI</w:t>
      </w:r>
    </w:p>
    <w:p w14:paraId="4A2E7C23" w14:textId="77777777" w:rsidR="002C5957" w:rsidRDefault="002C5957" w:rsidP="002C5957">
      <w:r>
        <w:t>Spetta alla legislazione regionale disciplinare il rapporto tra programmazione regionale e attuativa locale, definendo anche l’iter procedurale e le modalità di partecipazione degli enti locali.</w:t>
      </w:r>
    </w:p>
    <w:p w14:paraId="745D39D5" w14:textId="77777777" w:rsidR="002C5957" w:rsidRDefault="002C5957" w:rsidP="002C5957">
      <w:r>
        <w:t xml:space="preserve">Il piano attuativo locale è lo strumento di programmazione con il quale, nell'ambito delle disposizioni della programmazione socio-sanitaria regionale e degli indirizzi impartiti dalle Conferenze dei sindaci le ASL programmano le attività da svolgere recependo, per le attività sanitarie e socio-sanitarie territoriali, quanto previsto dai PEPS di distretto e dai piani di zona </w:t>
      </w:r>
    </w:p>
    <w:p w14:paraId="37808888" w14:textId="77777777" w:rsidR="002C5957" w:rsidRDefault="002C5957" w:rsidP="002C5957">
      <w:r>
        <w:t xml:space="preserve">il piano attuativo locale ha la durata del piano socio-sanitario regionale e può prevedere aggiornamenti annuali. </w:t>
      </w:r>
    </w:p>
    <w:p w14:paraId="59028F77" w14:textId="77777777" w:rsidR="002C5957" w:rsidRDefault="002C5957" w:rsidP="002C5957">
      <w:r>
        <w:t xml:space="preserve">La Conferenza dei sindaci in base alle risultanze dei PEPS, determina gli indirizzi e definisce i criteri per la elaborazione del piano attuativo locale da parte delle ASL. </w:t>
      </w:r>
    </w:p>
    <w:p w14:paraId="52469BB3" w14:textId="77777777" w:rsidR="002C5957" w:rsidRDefault="002C5957" w:rsidP="002C5957">
      <w:r>
        <w:t xml:space="preserve">Il direttore generale dell'ASL, , adotta il piano attuativo e lo trasmette alla Conferenza dei sindaci, per acquisirne il parere. Il direttore generale trasmette il piano attuativo approvato, corredato del parere della Conferenza dei sindaci, alla Giunta regionale che, entro quaranta giorni, ne verifica la conformità alla programmazione socio-sanitaria regionale. </w:t>
      </w:r>
    </w:p>
    <w:p w14:paraId="79D00933" w14:textId="77777777" w:rsidR="002C5957" w:rsidRDefault="002C5957" w:rsidP="002C5957">
      <w:r>
        <w:t>Il direttore generale dell'ASL adotta il programma annuale di attività entro l'anno precedente a quello di riferimento</w:t>
      </w:r>
    </w:p>
    <w:p w14:paraId="3CFDEE4D" w14:textId="77777777" w:rsidR="002C5957" w:rsidRDefault="002C5957" w:rsidP="002C5957">
      <w:r>
        <w:t>(Piani attuativi delle aziende ospedaliere)</w:t>
      </w:r>
    </w:p>
    <w:p w14:paraId="74ABD4B7" w14:textId="77777777" w:rsidR="002C5957" w:rsidRDefault="002C5957" w:rsidP="002C5957">
      <w:r>
        <w:t xml:space="preserve">Il piano attuativo ospedaliero è lo strumento di programmazione con il quale, nell'ambito delle disposizioni della programmazione socio-sanitaria regionale e degli indirizzi e valutazioni della </w:t>
      </w:r>
      <w:r>
        <w:lastRenderedPageBreak/>
        <w:t xml:space="preserve">Conferenza dei sindaci dell'ASL nel cui territorio è ubicata, l'azienda ospedaliera programma le attività di propria competenza, tenendo conto di quanto previsto dai PEPS di distretto e dai piani di zona </w:t>
      </w:r>
    </w:p>
    <w:p w14:paraId="7F0C5B06" w14:textId="77777777" w:rsidR="002C5957" w:rsidRDefault="002C5957" w:rsidP="002C5957">
      <w:r>
        <w:t>Il piano attuativo ospedaliero ha la durata del piano socio-sanitario regionale e può prevedere aggiornamenti annuali. 3.</w:t>
      </w:r>
    </w:p>
    <w:p w14:paraId="180D00C6" w14:textId="77777777" w:rsidR="002C5957" w:rsidRDefault="002C5957" w:rsidP="002C5957">
      <w:r>
        <w:t xml:space="preserve">Il direttore generale dell'azienda ospedaliera, adotta il piano attuativo ospedaliero e lo trasmette alla Conferenza dei sindaci per l'acquisizione del parere di competenza. Il direttore generale trasmette il piano attuativo e le eventuali osservazioni alla Giunta regionale che, verificatane la conformità alla programmazione socio-sanitaria regionale, lo approva entro quaranta giorni dal ricevimento. </w:t>
      </w:r>
    </w:p>
    <w:p w14:paraId="45E36EB1" w14:textId="77777777" w:rsidR="002C5957" w:rsidRDefault="002C5957" w:rsidP="002C5957">
      <w:r>
        <w:t xml:space="preserve">Il direttore generale dell'azienda ospedaliera adotta il programma annuale di attività entro l'anno precedente a quello di riferimento e lo trasmette alla Conferenza dei sindaci e alla Giunta regionale. </w:t>
      </w:r>
    </w:p>
    <w:p w14:paraId="411A5012" w14:textId="77777777" w:rsidR="002C5957" w:rsidRDefault="002C5957" w:rsidP="002C5957">
      <w:r>
        <w:t>La Giunta regionale, sentita la competente commissione consiliare che si esprime nei trenta giorni successivi alla richiesta, delibera specifiche linee guida per la predisposizione dei programmi di cui al presente articolo</w:t>
      </w:r>
    </w:p>
    <w:p w14:paraId="297E9F3A" w14:textId="77777777" w:rsidR="002C5957" w:rsidRDefault="002C5957" w:rsidP="002C5957"/>
    <w:p w14:paraId="79AF41FE" w14:textId="77777777" w:rsidR="002C5957" w:rsidRDefault="002C5957" w:rsidP="002C5957"/>
    <w:p w14:paraId="5383A9E1" w14:textId="77777777" w:rsidR="002C5957" w:rsidRDefault="002C5957" w:rsidP="002C5957">
      <w:r>
        <w:t>CHE COS’E’ LA CARTA DEI SERVIZI SANITARI</w:t>
      </w:r>
    </w:p>
    <w:p w14:paraId="7D18F945" w14:textId="77777777" w:rsidR="002C5957" w:rsidRDefault="002C5957" w:rsidP="002C5957">
      <w:r>
        <w:t>Il Decreto Legge 12 maggio 1995 n.163, convertito dalla legge 11 Luglio 1995 n.273 prevede l’adozione da parte di tutti i soggetti erogatori di servizi pubblici di proprie “Carte dei Servizi” sulla base di “schemi generali di riferimento”; per il settore sanitario detto schema di riferimento è stato adottato con DPCM del 19 Maggio 1995.</w:t>
      </w:r>
    </w:p>
    <w:p w14:paraId="421FD8C8" w14:textId="77777777" w:rsidR="002C5957" w:rsidRDefault="002C5957" w:rsidP="002C5957">
      <w:r>
        <w:t>La Carta dei Servizi Sanitari è un patto tra la struttura sanitaria e i cittadini , che ha lo scopo di tutelare i diritti delle persone rispetto ai servizi offerti; l’Azienda Sanitaria si impegna ad osservare alcuni livelli di prestazioni, che potranno essere soggetti a verifica da parte dei cittadini e delle Associazioni di Volontariato.</w:t>
      </w:r>
    </w:p>
    <w:p w14:paraId="5ACC4F4A" w14:textId="77777777" w:rsidR="002C5957" w:rsidRDefault="002C5957" w:rsidP="002C5957">
      <w:r>
        <w:t>L’elemento caratterizzante della Carta dei Servizi è l’effettivo esercizio del diritto di partecipazione da parte dell’utenza, che si esprime nell’assunzione formale da parte delle Aziende di precisi impegni nei confronti degli utenti e nella formale previsione di strumenti idonei a verificare l’effettiva realizzazione di tali impegni.</w:t>
      </w:r>
    </w:p>
    <w:p w14:paraId="6B0AB388" w14:textId="77777777" w:rsidR="002C5957" w:rsidRDefault="002C5957" w:rsidP="002C5957">
      <w:r>
        <w:t>Con la Carta dei Servizi, inoltre, l’Azienda Sanitaria fornisce informazioni generali, informazioni sui ricoveri ospedalieri, sull’accesso alle prestazioni specialistiche e diagnostiche e sui rapporti fra gli utenti e i medici di base.</w:t>
      </w:r>
    </w:p>
    <w:p w14:paraId="14964698" w14:textId="77777777" w:rsidR="002C5957" w:rsidRDefault="002C5957" w:rsidP="002C5957">
      <w:r>
        <w:t>La Carta dei Servizi si basa sui seguenti principi fondamentali:</w:t>
      </w:r>
    </w:p>
    <w:p w14:paraId="641EF521" w14:textId="77777777" w:rsidR="002C5957" w:rsidRDefault="002C5957" w:rsidP="002C5957">
      <w:r>
        <w:t>•</w:t>
      </w:r>
      <w:r>
        <w:t>EGUAGLIANZA: tutti i cittadini hanno diritto a perseguire uno stato di benessere. L’Azienda Sanitaria si impegna a garantire l’accesso ai servizi a tutti i cittadini senza alcuna distinzione di sesso, razza, religione ed opinioni politiche, condizioni personali e sociali.</w:t>
      </w:r>
    </w:p>
    <w:p w14:paraId="12AEF0DF" w14:textId="77777777" w:rsidR="002C5957" w:rsidRDefault="002C5957" w:rsidP="002C5957">
      <w:r>
        <w:t>•</w:t>
      </w:r>
      <w:r>
        <w:t>IMPARZIALITA’: l’Azienda si impegna a far sì che non si verifichino favoritismi nell’erogazione dei servizi sanitari ed assicura la parità di trattamento secondo criteri di obiettività e giustizia.</w:t>
      </w:r>
    </w:p>
    <w:p w14:paraId="5C5B547B" w14:textId="77777777" w:rsidR="002C5957" w:rsidRDefault="002C5957" w:rsidP="002C5957">
      <w:r>
        <w:t>•</w:t>
      </w:r>
      <w:r>
        <w:t>CONTINUITA’: deve essere garantita la continuità dell’erogazione delle prestazioni. In caso di funzionamento irregolare o di interruzioni di servizio l’Azienda Sanitaria si impegna affinché i servizi essenziali non subiscano interruzioni e i disagi per i cittadini vengano minimizzati.</w:t>
      </w:r>
    </w:p>
    <w:p w14:paraId="36C4D8BD" w14:textId="77777777" w:rsidR="002C5957" w:rsidRDefault="002C5957" w:rsidP="002C5957">
      <w:r>
        <w:lastRenderedPageBreak/>
        <w:t>•</w:t>
      </w:r>
      <w:r>
        <w:t>PARTECIPAZIONE: l’Azienda garantisce la partecipazione dei cittadini attraverso l’informazione e la comunicazione, assicura il diritto di accesso agli atti, riceve le osservazionied i reclami, collabora con gli organismi di volontariato e di tutela dei diritti degli utenti.</w:t>
      </w:r>
    </w:p>
    <w:p w14:paraId="74A1B8F3" w14:textId="38BB8D46" w:rsidR="002C5957" w:rsidRDefault="002C5957" w:rsidP="002C5957">
      <w:r>
        <w:t>•</w:t>
      </w:r>
      <w:r>
        <w:t>EFFICIENZA ED EFFICACIA: L’Azienda adotta ogni misura utile per incrementare l’efficienza e l’efficacia dell’erogazione del servizio, perseguendo il costante miglioramento della qualità e dell’economicità delle prestazioni.</w:t>
      </w:r>
    </w:p>
    <w:p w14:paraId="32E45EC8" w14:textId="77777777" w:rsidR="002C5957" w:rsidRDefault="002C5957" w:rsidP="002C5957">
      <w:r>
        <w:t>ALTRI ISTITUTI SANITARI</w:t>
      </w:r>
    </w:p>
    <w:p w14:paraId="7E14FC03" w14:textId="77777777" w:rsidR="002C5957" w:rsidRDefault="002C5957" w:rsidP="002C5957">
      <w:r>
        <w:t>RAPPORTI TRA SSN E UNIVERSITA’</w:t>
      </w:r>
    </w:p>
    <w:p w14:paraId="06150BBC" w14:textId="77777777" w:rsidR="002C5957" w:rsidRDefault="002C5957" w:rsidP="002C5957">
      <w:r>
        <w:t>L'integrazione tra le finalità di ricovero e cura proprie del Servizio sanitario e le altre finalità istituzionali volte al miglioramento della qualità ed efficacia delle prestazioni rappresenta un fondamentale principio funzionale ed organizzativo che, fin dall'istituzione del Ssn, ha informato il rapporto tra le attività e strutture assistenziali o ad esse collegate. Tale principio organizzativo si realizza nello stretto legame sussistente tra l'attività assistenziale propria delle strutture di ricovero e cura del Ssn e le altre attività di formazione e ricerca che trovano nell’assistenza al paziente il loro punto di partenza e di ritorno. Il principio fondamentale che governa tale rapporto tra Ospedali ed Università, in larga misura ad oggi tuttora vigente, coincide con il riconoscimento dell'inscindibilità dei rapporti formazione medica-attività clinica e l'obbligo di rendere disponibile la casistica clinica ospedaliera per la formazione degli studenti in medicina.</w:t>
      </w:r>
    </w:p>
    <w:p w14:paraId="706FDC86" w14:textId="77777777" w:rsidR="002C5957" w:rsidRDefault="002C5957" w:rsidP="002C5957">
      <w:r>
        <w:t>Il principio ispiratore della riforma del 1999 in tema di rapporti Ssn -Università coincide, nel merito, con il superamento della duplicità dei modelli organizzativi-gestionali e con l'introduzione del modello unico dell'azienda ospedaliero-universitaria dotata di autonoma personalità giuridica ed autonomia imprenditoriale, seppure nei limiti della programmazione regionale e nazionale del comparto sanitario. La novità sostanziale coincide, quindi, con il riconoscimento della personalità giuridica anche ai Policlinici universitari e con la separazione della relativa gestione dalle Università.</w:t>
      </w:r>
    </w:p>
    <w:p w14:paraId="0E6BE77C" w14:textId="77777777" w:rsidR="002C5957" w:rsidRDefault="002C5957" w:rsidP="002C5957"/>
    <w:p w14:paraId="5C9C3B9D" w14:textId="77777777" w:rsidR="002C5957" w:rsidRDefault="002C5957" w:rsidP="002C5957">
      <w:r>
        <w:t>Gli Istituti di Ricovero e Cura a Carattere Scientifico (IRCCS) sono enti nazionali ospedalieri che riunificano, all'interno della medesima struttura, sia attività diagnostico-terapeutiche che attività di ricerca di elevatissimo livello. Struttura fondamentale del Ssn, gli IRCCS sono fondati sull’assunto che non esiste soluzione di continuità fra ricerca di base, ricerca applicata e trasferimento delle conoscenze del laboratorio sperimentale al letto dell'ammalato. Sotto il profilo prettamente scientifico e sanitario, gli IRCCS rappresentano ospedali di eccellenza sia dal punto di vista della ricerca biomedica che dal punto di vista dell'assistenza al malato. Introdotti dalla legge istitutiva del Servizio Sanitario Nazionale, gli IRCCS sono stati inizialmente configurati come istituti aventi personalità giuridica di diritto pubblico o di diritto privato e caratterizzati dal riconoscimento del carattere scientifico, attribuito con decreto del Ministero della sanità, di intesa con il Ministero della pubblica istruzione,sentite le Regioni interessate e il Consiglio Sanitario Nazionale.</w:t>
      </w:r>
    </w:p>
    <w:p w14:paraId="70A7DF62" w14:textId="77777777" w:rsidR="002C5957" w:rsidRDefault="002C5957" w:rsidP="002C5957">
      <w:r>
        <w:t>CON dpcm  24 maggio 2001 si è reso noto il rapporto tra università di Medicina e SSN:</w:t>
      </w:r>
    </w:p>
    <w:p w14:paraId="73319B46" w14:textId="77777777" w:rsidR="002C5957" w:rsidRDefault="002C5957" w:rsidP="002C5957">
      <w:r>
        <w:t>•</w:t>
      </w:r>
      <w:r>
        <w:tab/>
        <w:t>l?università contribuisce all’elaborazione del piano sanitario regionale</w:t>
      </w:r>
    </w:p>
    <w:p w14:paraId="511EC331" w14:textId="77777777" w:rsidR="002C5957" w:rsidRDefault="002C5957" w:rsidP="002C5957">
      <w:r>
        <w:t>•</w:t>
      </w:r>
      <w:r>
        <w:tab/>
        <w:t>l’università definisce gli inidirizzi di politica saniataria  e di ricerca, e la stesura di programmi di intervento delle strutture assistenziali</w:t>
      </w:r>
    </w:p>
    <w:p w14:paraId="243304E5" w14:textId="77777777" w:rsidR="002C5957" w:rsidRDefault="002C5957" w:rsidP="002C5957">
      <w:r>
        <w:t>RICERCA SANITARIA</w:t>
      </w:r>
    </w:p>
    <w:p w14:paraId="544F93B7" w14:textId="77777777" w:rsidR="002C5957" w:rsidRDefault="002C5957" w:rsidP="002C5957">
      <w:r>
        <w:lastRenderedPageBreak/>
        <w:t>La ricerca sanitaria risponde al fabbisogno conoscitivo e operativo del Servizio sanitario nazionale e ai suoi obiettivi di salute, individuato con un apposito programma di ricerca previsto dal Piano sanitario nazionale.</w:t>
      </w:r>
    </w:p>
    <w:p w14:paraId="0BE2BB1C" w14:textId="77777777" w:rsidR="002C5957" w:rsidRDefault="002C5957" w:rsidP="002C5957">
      <w:r>
        <w:t>Il Piano Sanitario Nazionale definisce, con riferimento alle esigenze del Servizio sanitario nazionale, gli obiettivi e i settori principali della ricerca del Servizio sanitario nazionale, alla cui coerente realizzazione contribuisce la comunità scientifica nazionale.</w:t>
      </w:r>
    </w:p>
    <w:p w14:paraId="1430DCAB" w14:textId="77777777" w:rsidR="002C5957" w:rsidRDefault="002C5957" w:rsidP="002C5957">
      <w:r>
        <w:t>Il Ministero, sentita la Commissione nazionale per la ricerca sanitaria, elabora il programma di ricerca sanitaria e propone iniziative da inserire nella programmazione della ricerca scientifica nazionale e nei programmi di ricerca internazionali e comunitari. Il programma è adottato dal Ministro, d'intesa con la Conferenza permanente per i rapporti tra lo Stato, le regioni e le province autonome di Trento e di Bolzano, entro sei mesi dalla data di entrata in vigore del Piano sanitario nazionale; ha validità triennale ed è finanziato dalla quota prevista dal Decreto legislativo 502 del 1992.</w:t>
      </w:r>
    </w:p>
    <w:p w14:paraId="318E4824" w14:textId="77777777" w:rsidR="002C5957" w:rsidRDefault="002C5957" w:rsidP="002C5957"/>
    <w:p w14:paraId="3A725383" w14:textId="77777777" w:rsidR="002C5957" w:rsidRDefault="002C5957" w:rsidP="002C5957">
      <w:r>
        <w:t xml:space="preserve">Il programma di ricerca sanitaria: </w:t>
      </w:r>
    </w:p>
    <w:p w14:paraId="4EFA988A" w14:textId="77777777" w:rsidR="002C5957" w:rsidRDefault="002C5957" w:rsidP="002C5957">
      <w:r>
        <w:t xml:space="preserve"> </w:t>
      </w:r>
      <w:r>
        <w:tab/>
        <w:t>individua gli obiettivi prioritari per il miglioramento dello stato di salute della popolazione;</w:t>
      </w:r>
    </w:p>
    <w:p w14:paraId="7EBAB8B3" w14:textId="77777777" w:rsidR="002C5957" w:rsidRDefault="002C5957" w:rsidP="002C5957">
      <w:r>
        <w:t xml:space="preserve"> </w:t>
      </w:r>
      <w:r>
        <w:tab/>
        <w:t>favorisce la sperimentazione di modalità di funzionamento, gestione e organizzazione dei servizi sanitari nonché di pratiche cliniche e assistenziali e individua gli strumenti di verifica del loro impatto sullo stato di salute della popolazione e degli utilizzatori dei servizi;</w:t>
      </w:r>
    </w:p>
    <w:p w14:paraId="5C4CB1AC" w14:textId="77777777" w:rsidR="002C5957" w:rsidRDefault="002C5957" w:rsidP="002C5957">
      <w:r>
        <w:t xml:space="preserve"> </w:t>
      </w:r>
      <w:r>
        <w:tab/>
        <w:t>individua gli strumenti di valutazione dell'efficacia, dell'appropriatezza e della congruità economica delle procedure e degli interventi, anche in considerazione di analoghe sperimentazioni avviate da agenzie internazionali e con particolare riferimento agli interventi e alle procedure prive di una adeguata valutazione di efficacia;</w:t>
      </w:r>
    </w:p>
    <w:p w14:paraId="0548FD10" w14:textId="77777777" w:rsidR="002C5957" w:rsidRDefault="002C5957" w:rsidP="002C5957">
      <w:r>
        <w:t xml:space="preserve"> </w:t>
      </w:r>
      <w:r>
        <w:tab/>
        <w:t>favorisce la ricerca e la sperimentazione volte a migliorare la integrazione multiprofessionale e la continuità assistenziale, con particolare riferimento alle prestazioni sociosanitarie a elevata integrazione sanitaria;</w:t>
      </w:r>
    </w:p>
    <w:p w14:paraId="5C20FFAA" w14:textId="77777777" w:rsidR="002C5957" w:rsidRDefault="002C5957" w:rsidP="002C5957">
      <w:r>
        <w:t xml:space="preserve"> </w:t>
      </w:r>
      <w:r>
        <w:tab/>
        <w:t>favorisce la ricerca e la sperimentazione volta a migliorare la comunicazione con i cittadini e con gli utilizzatori dei servizi sanitari, a promuovere l'informazione corretta e sistematica degli utenti e la loro partecipazione al miglioramento dei servizi;</w:t>
      </w:r>
    </w:p>
    <w:p w14:paraId="78FD0714" w14:textId="77777777" w:rsidR="002C5957" w:rsidRDefault="002C5957" w:rsidP="002C5957">
      <w:r>
        <w:t xml:space="preserve"> </w:t>
      </w:r>
      <w:r>
        <w:tab/>
        <w:t>favorisce la ricerca e la sperimentazione degli interventi appropriati per la implementazione delle linee guida e dei relativi percorsi diagnostico-terapeutici, per l'autovalutazione della attività degli operatori, la verifica e il monitoraggio e il monitoraggio dei risultati conseguiti.</w:t>
      </w:r>
    </w:p>
    <w:p w14:paraId="1E0580CE" w14:textId="77777777" w:rsidR="002C5957" w:rsidRDefault="002C5957" w:rsidP="002C5957"/>
    <w:p w14:paraId="542B2019" w14:textId="77777777" w:rsidR="002C5957" w:rsidRDefault="002C5957" w:rsidP="002C5957">
      <w:r>
        <w:t>Il programma di ricerca sanitaria si articola nelle attività di Ricerca corrente e di Ricerca finalizzata.</w:t>
      </w:r>
    </w:p>
    <w:p w14:paraId="157B40F1" w14:textId="77777777" w:rsidR="002C5957" w:rsidRDefault="002C5957" w:rsidP="002C5957"/>
    <w:p w14:paraId="34771992" w14:textId="77777777" w:rsidR="002C5957" w:rsidRDefault="002C5957" w:rsidP="002C5957">
      <w:r>
        <w:t>La Ricerca corrente è attuata tramite i progetti istituzionali degli organismi di ricerca nazionali (regioni, Istituto superiore di sanità, Istituto superiore per la prevenzione e la sicurezza sul lavoro, Agenzia per i servizi sanitari regionali, Istituti di ricovero e cura a carattere scientifico pubblici e privati, Istituti zooprofilattici sperimentali) nell'ambito degli indirizzi del programma nazionale, approvati dal Ministro.</w:t>
      </w:r>
    </w:p>
    <w:p w14:paraId="581CBC78" w14:textId="77777777" w:rsidR="002C5957" w:rsidRDefault="002C5957" w:rsidP="002C5957"/>
    <w:p w14:paraId="61773DE7" w14:textId="77777777" w:rsidR="002C5957" w:rsidRDefault="002C5957" w:rsidP="002C5957">
      <w:r>
        <w:lastRenderedPageBreak/>
        <w:t>La Ricerca finalizzata attua gli obiettivi prioritari, biomedici e sanitari, del Piano sanitario nazionale. I progetti di ricerca biomedica finalizzata sono approvati dal Ministro di concerto con il Ministro dell'università e della ricerca scientifica e tecnologica, allo scopo di favorire il loro coordinamento.</w:t>
      </w:r>
    </w:p>
    <w:p w14:paraId="368EBFDA" w14:textId="77777777" w:rsidR="002C5957" w:rsidRDefault="002C5957" w:rsidP="002C5957"/>
    <w:p w14:paraId="1D62EE7B" w14:textId="77777777" w:rsidR="002C5957" w:rsidRDefault="002C5957" w:rsidP="002C5957">
      <w:r>
        <w:t>Le attività di ricerca corrente e finalizzata sono svolte dalle regioni, dall'Istituto superiore di sanità, dall'Istituto superiore per la prevenzione e la sicurezza sul lavoro, dall'Agenzia per i servizi sanitari regionali, dagli Istituti di ricovero e cura a carattere scientifico pubblici e privati nonché dagli Istituti zooprofilattici sperimentali. Alla realizzazione dei progetti possono concorrere, sulla base di specifici accordi, contratti o convenzioni, le Università, il Consiglio nazionale delle ricerche e gli altri enti di ricerca pubblici e privati, nonché imprese pubbliche e private.</w:t>
      </w:r>
    </w:p>
    <w:p w14:paraId="7763A7D1" w14:textId="77777777" w:rsidR="002C5957" w:rsidRDefault="002C5957" w:rsidP="002C5957"/>
    <w:p w14:paraId="4529F38A" w14:textId="77777777" w:rsidR="002C5957" w:rsidRDefault="002C5957" w:rsidP="002C5957">
      <w:r>
        <w:t>Per l'attuazione del programma il Ministero, anche su iniziativa degli organismi di ricerca nazionali, propone al Ministero dell'istruzione, dell'università e della ricerca e agli altri ministeri interessati le aree di ricerca biomedica e sanitaria di interesse comune, concordandone l'oggetto, le modalità di finanziamento e i criteri di valutazione dei risultati delle ricerche.</w:t>
      </w:r>
    </w:p>
    <w:p w14:paraId="7570BD49" w14:textId="77777777" w:rsidR="002C5957" w:rsidRDefault="002C5957" w:rsidP="002C5957"/>
    <w:p w14:paraId="011A96A7" w14:textId="77777777" w:rsidR="002C5957" w:rsidRDefault="002C5957" w:rsidP="002C5957">
      <w:r>
        <w:t xml:space="preserve">Il Ministero, nell'esercizio della funzione di vigilanza sull'attuazione del programma nazionale, si avvale della collaborazione tecnico-scientifica della Commissione nazionale per la ricerca sanitaria e degli organismi tecnico-scientifici del Servizio sanitario nazionale e delle regioni. </w:t>
      </w:r>
    </w:p>
    <w:p w14:paraId="74124554" w14:textId="77777777" w:rsidR="002C5957" w:rsidRDefault="002C5957" w:rsidP="002C5957">
      <w:r>
        <w:t>AZIENDE SANITARIE LOCALI</w:t>
      </w:r>
    </w:p>
    <w:p w14:paraId="7BFA9E5A" w14:textId="77777777" w:rsidR="002C5957" w:rsidRDefault="002C5957" w:rsidP="002C5957">
      <w:r>
        <w:t>Le ASL sono aziende con personalità giuridica pubblica e sono centri di imputazione di autonomia imprenditoriale. Con la legge di riforma la precedente unità sanitaria locale (USL) è divenuta azienda dotata di autonomia organizzativa, gestionale, tecnica, amministrativa, patrimoniale e contabile.</w:t>
      </w:r>
    </w:p>
    <w:p w14:paraId="5899CB38" w14:textId="77777777" w:rsidR="002C5957" w:rsidRDefault="002C5957" w:rsidP="002C5957">
      <w:r>
        <w:t>AUTONOMIA ASL</w:t>
      </w:r>
    </w:p>
    <w:p w14:paraId="1F160C2C" w14:textId="77777777" w:rsidR="002C5957" w:rsidRDefault="002C5957" w:rsidP="002C5957">
      <w:r>
        <w:t>•</w:t>
      </w:r>
      <w:r>
        <w:tab/>
        <w:t>Gestionale</w:t>
      </w:r>
      <w:r>
        <w:t>Il potere di determinare in piena autonomia gli obiettivi dell’azione  programmare le attività  provvedere alla allocazione delle risorse umane, strumetali e finanziarie  procedere al conferimento dei poteri  e alle attribuzioni delle responsabilità.il modo di controllare l’andamento della gestione la verifica dei risultati.</w:t>
      </w:r>
    </w:p>
    <w:p w14:paraId="2BDDABE2" w14:textId="77777777" w:rsidR="002C5957" w:rsidRDefault="002C5957" w:rsidP="002C5957">
      <w:r>
        <w:t>•</w:t>
      </w:r>
      <w:r>
        <w:tab/>
        <w:t>Organizzativa</w:t>
      </w:r>
      <w:r>
        <w:t xml:space="preserve">Autonomia organizzativa individua autonomamente la struttura organizzativa dell’Azienda sia come sistema organizzativo interno (staff di direzione ),  sia  come livelli di decentramento ( poteri di gestione, di controllo ) </w:t>
      </w:r>
    </w:p>
    <w:p w14:paraId="7217C3E8" w14:textId="77777777" w:rsidR="002C5957" w:rsidRDefault="002C5957" w:rsidP="002C5957">
      <w:r>
        <w:t>•</w:t>
      </w:r>
      <w:r>
        <w:tab/>
        <w:t>Contabile</w:t>
      </w:r>
      <w:r>
        <w:t>Comprende l’area di di gestione economica, finanziaria e patrimoniale</w:t>
      </w:r>
    </w:p>
    <w:p w14:paraId="14C38E13" w14:textId="77777777" w:rsidR="002C5957" w:rsidRDefault="002C5957" w:rsidP="002C5957">
      <w:r>
        <w:t>•</w:t>
      </w:r>
      <w:r>
        <w:tab/>
        <w:t>Amministrativa</w:t>
      </w:r>
      <w:r>
        <w:t>Potere di adottare autonomamente provvedimenti amministrativi che implicano potestà pubblica.</w:t>
      </w:r>
    </w:p>
    <w:p w14:paraId="2D2E2CDF" w14:textId="77777777" w:rsidR="002C5957" w:rsidRDefault="002C5957" w:rsidP="002C5957">
      <w:r>
        <w:t>•</w:t>
      </w:r>
      <w:r>
        <w:tab/>
        <w:t>Patrimoniale</w:t>
      </w:r>
      <w:r>
        <w:t>Disporre del patrimonio sia con atti di acquisizione, sia con atti di cessione, sia con atti di amministrazione</w:t>
      </w:r>
    </w:p>
    <w:p w14:paraId="5F7C22CE" w14:textId="77777777" w:rsidR="002C5957" w:rsidRDefault="002C5957" w:rsidP="002C5957">
      <w:r>
        <w:t>•</w:t>
      </w:r>
      <w:r>
        <w:tab/>
        <w:t>Tecnica</w:t>
      </w:r>
      <w:r>
        <w:t>Procedure e le modalità di impiego delle risorse.</w:t>
      </w:r>
    </w:p>
    <w:p w14:paraId="385010BA" w14:textId="77777777" w:rsidR="002C5957" w:rsidRDefault="002C5957" w:rsidP="00806361">
      <w:pPr>
        <w:pStyle w:val="Titolo2"/>
      </w:pPr>
      <w:r>
        <w:lastRenderedPageBreak/>
        <w:t>Con la seconda riforma con il dlgs 229 del 1999il concetto delle varia forme di autonomia è sostituito da quello di autonomia imprenditoriale "le unita' saniatarie locali si costituiscono in aziende con personalità giuridica pubblica ed autonomia imprenditoriale quindi l'azienda pubblica si qualifica come impresa sanitaria le cui finalità istituzionali  sono condizionate nell'operare da precise norme di natura economica.</w:t>
      </w:r>
    </w:p>
    <w:p w14:paraId="729E8BE1" w14:textId="77777777" w:rsidR="002C5957" w:rsidRDefault="002C5957" w:rsidP="002C5957">
      <w:r>
        <w:t>Le aziende sanitarie locali :</w:t>
      </w:r>
    </w:p>
    <w:p w14:paraId="47692E8C" w14:textId="77777777" w:rsidR="002C5957" w:rsidRDefault="002C5957" w:rsidP="002C5957">
      <w:r>
        <w:t>•</w:t>
      </w:r>
      <w:r>
        <w:tab/>
        <w:t>danno risposta alle richieste di prestazioni sanitarie dei cittadini del territorio di competenza mediante l'approvvigionamento dei relativi servizi dalle aziende ospedaliere pubbliche e private accreditate</w:t>
      </w:r>
    </w:p>
    <w:p w14:paraId="292B9BC9" w14:textId="77777777" w:rsidR="002C5957" w:rsidRDefault="002C5957" w:rsidP="002C5957">
      <w:r>
        <w:t>•</w:t>
      </w:r>
      <w:r>
        <w:tab/>
        <w:t>svolgono tramite i distretti e i presidi ospedalieri non costituiti in aziende l'attività diretta a valenza territoriale</w:t>
      </w:r>
    </w:p>
    <w:p w14:paraId="09042937" w14:textId="77777777" w:rsidR="002C5957" w:rsidRDefault="002C5957" w:rsidP="002C5957">
      <w:r>
        <w:t>Le aziende ospedaliere:</w:t>
      </w:r>
    </w:p>
    <w:p w14:paraId="7FADE97C" w14:textId="77777777" w:rsidR="002C5957" w:rsidRDefault="002C5957" w:rsidP="002C5957">
      <w:r>
        <w:t>sono erogatrici dirette al paziente di prestazioni di ricovero e cura</w:t>
      </w:r>
    </w:p>
    <w:p w14:paraId="4DE33754" w14:textId="77777777" w:rsidR="002C5957" w:rsidRDefault="002C5957" w:rsidP="002C5957">
      <w:r>
        <w:t>Le regioni, attraverso le unità sanitarie locali, assicurano i livelli essenziali di assistenza In funzione del perseguimento dei loro fini istituzionali, le unità sanitarie locali si costituiscono in aziende con personalità giuridica pubblica e autonomia imprenditoriale; la loro organizzazione e funzionamento sono disciplinati con atto aziendale di diritto privato, nel rispetto dei princìpi e criteri previsti da disposizioni regionali. L’atto aziendale individua le strutture operative dotate di autonomia gestionale o tecnico-professionale, soggette a rendicontazione analitica.  Le aziende  informano la propria attività a criteri di efficacia, efficienza ed economicità e sono  tenute al rispetto del vincolo di bilancio, attraverso l’equilibrio di costi e ricavi, compresi i trasferimenti di risorse finanziarie. Agiscono mediante atti di diritto privato, L'unità sanitaria locale può assumere la gestione di attività o servizi socio-assistenziali su delega dei singoli enti locali con oneri a totale carico degli stessi, ivi compresi quelli relativi al personale, e con specifica contabilizzazione. L'unità sanitaria locale procede alle erogazioni solo dopo l'effettiva acquisizione delle necessarie disponibilità finanziarie.</w:t>
      </w:r>
    </w:p>
    <w:p w14:paraId="20CE5FF8" w14:textId="77777777" w:rsidR="002C5957" w:rsidRDefault="002C5957" w:rsidP="002C5957">
      <w:r>
        <w:t xml:space="preserve"> Le asl quindi provvedono ad assicurare i livelli essenziali di assistenza (LEA) </w:t>
      </w:r>
    </w:p>
    <w:p w14:paraId="28446764" w14:textId="77777777" w:rsidR="002C5957" w:rsidRDefault="002C5957" w:rsidP="002C5957">
      <w:r>
        <w:t>•</w:t>
      </w:r>
      <w:r>
        <w:tab/>
        <w:t>assistenza sanitaria collettiva in ambiente di lavoro e vita</w:t>
      </w:r>
    </w:p>
    <w:p w14:paraId="633F26F1" w14:textId="77777777" w:rsidR="002C5957" w:rsidRDefault="002C5957" w:rsidP="002C5957">
      <w:r>
        <w:t>•</w:t>
      </w:r>
      <w:r>
        <w:tab/>
        <w:t>assistenza ospedaliera</w:t>
      </w:r>
    </w:p>
    <w:p w14:paraId="08C5CD90" w14:textId="77777777" w:rsidR="002C5957" w:rsidRDefault="002C5957" w:rsidP="002C5957">
      <w:r>
        <w:t>•</w:t>
      </w:r>
      <w:r>
        <w:tab/>
        <w:t>assistenza distrettuale</w:t>
      </w:r>
    </w:p>
    <w:p w14:paraId="276BB0E8" w14:textId="77777777" w:rsidR="002C5957" w:rsidRDefault="002C5957" w:rsidP="002C5957">
      <w:r>
        <w:t xml:space="preserve">Presso il ministero della Salute è stato costituito un Comitato per la verifica dell’erogazione dei LEA. L’individuazione dei livelli essenziali e uniformi di assistenza assicurati dal Servizio sanitario nazionale, per il periodo di validità del Piano sanitario nazionale, è effettuata contestualmente all'individuazione delle risorse finanziarie destinate al Servizio sanitario nazionale, nel rispetto delle compatibilità finanziarie definite per l'intero sistema di finanza pubblica nel Documento di programmazione economico-finanziaria. Le prestazioni sanitarie comprese nei livelli essenziali di assistenza sono garantite dal Servizio sanitario nazionale a titolo gratuito o con partecipazione alla spesa, nelle forme e secondo le modalità previste dalla legislazione vigente. </w:t>
      </w:r>
    </w:p>
    <w:p w14:paraId="3C42CFDF" w14:textId="77777777" w:rsidR="00806361" w:rsidRDefault="00806361" w:rsidP="002C5957"/>
    <w:p w14:paraId="696E7278" w14:textId="1455D7C1" w:rsidR="002C5957" w:rsidRDefault="002C5957" w:rsidP="002C5957">
      <w:r>
        <w:lastRenderedPageBreak/>
        <w:t>DISTRETTO</w:t>
      </w:r>
    </w:p>
    <w:p w14:paraId="4D2A5CA8" w14:textId="77777777" w:rsidR="002C5957" w:rsidRDefault="002C5957" w:rsidP="002C5957">
      <w:r>
        <w:t>L’articolazione territoriale delle asl si incentra sul Distretto, che viene definito la cabina di regia in quanto riceve la domanda di salute e assistenza e organizza decentrando le eventuali funzioni.</w:t>
      </w:r>
    </w:p>
    <w:p w14:paraId="6D31648E" w14:textId="77777777" w:rsidR="002C5957" w:rsidRDefault="002C5957" w:rsidP="002C5957">
      <w:r>
        <w:t xml:space="preserve">I distretti, comprendenti ciascuno una popolazione non inferiore a 60.000 abitanti, costituiscono l'articolazione territoriale delle ASL e l'ambito ottimale per l'integrazione delle attività socio-sanitarie. Per le zone a scarsa densità abitativa o con particolari caratteristiche territoriali il Consiglio regionale, su proposta della Giunta regionale, individua criteri specifici per il dimensionamento ottimale dell'ambito distrettuale. </w:t>
      </w:r>
    </w:p>
    <w:p w14:paraId="1AEB9F63" w14:textId="77777777" w:rsidR="002C5957" w:rsidRDefault="002C5957" w:rsidP="002C5957">
      <w:r>
        <w:t>L'articolazione distrettuale viene realizzata al fine di:</w:t>
      </w:r>
    </w:p>
    <w:p w14:paraId="5C4E5FEC" w14:textId="77777777" w:rsidR="002C5957" w:rsidRDefault="002C5957" w:rsidP="002C5957">
      <w:r>
        <w:t>a)governare la domanda di servizi attraverso la valutazione dei bisogni socio-sanitari della comunità per definire le caratteristiche qualitative e quantitative dei servizi necessari;</w:t>
      </w:r>
    </w:p>
    <w:p w14:paraId="45C2BB19" w14:textId="77777777" w:rsidR="002C5957" w:rsidRDefault="002C5957" w:rsidP="002C5957">
      <w:r>
        <w:t>b)assicurare l'appropriato svolgimento dei percorsi assistenziali affidati ai medici di medicina generale e ai pediatri di libera scelta, nonché ai servizi direttamente gestiti dall'azienda sanitaria;</w:t>
      </w:r>
    </w:p>
    <w:p w14:paraId="5A908A2B" w14:textId="77777777" w:rsidR="002C5957" w:rsidRDefault="002C5957" w:rsidP="002C5957">
      <w:r>
        <w:t>c)promuovere iniziative di corretta comunicazione ed informazione ai cittadini;</w:t>
      </w:r>
    </w:p>
    <w:p w14:paraId="76117686" w14:textId="77777777" w:rsidR="002C5957" w:rsidRDefault="002C5957" w:rsidP="002C5957">
      <w:r>
        <w:t>d)garantire equità di accesso, tempestività, appropriatezza e continuità dell'assistenza e delle cure per la popolazione di riferimento;</w:t>
      </w:r>
    </w:p>
    <w:p w14:paraId="16FCE9E5" w14:textId="77777777" w:rsidR="002C5957" w:rsidRDefault="002C5957" w:rsidP="002C5957">
      <w:r>
        <w:t>e)assicurare il coordinamento fra le attività territoriali di prevenzione e quelle ospedaliere;</w:t>
      </w:r>
    </w:p>
    <w:p w14:paraId="7FA5A95D" w14:textId="77777777" w:rsidR="002C5957" w:rsidRDefault="002C5957" w:rsidP="002C5957">
      <w:r>
        <w:t>f)valutare l'efficacia degli interventi.</w:t>
      </w:r>
    </w:p>
    <w:p w14:paraId="115F5750" w14:textId="77777777" w:rsidR="002C5957" w:rsidRDefault="002C5957" w:rsidP="002C5957">
      <w:r>
        <w:t>•</w:t>
      </w:r>
      <w:r>
        <w:tab/>
        <w:t xml:space="preserve">è l’articolazione organizzativo-funzionale dell’ASL sul territorio,è individuato con atto aziendale </w:t>
      </w:r>
    </w:p>
    <w:p w14:paraId="11A55BBA" w14:textId="77777777" w:rsidR="002C5957" w:rsidRDefault="002C5957" w:rsidP="002C5957">
      <w:r>
        <w:t>•</w:t>
      </w:r>
      <w:r>
        <w:tab/>
        <w:t>prevede un bacino di utenza di popolazione minima di 60.000 abitanti</w:t>
      </w:r>
    </w:p>
    <w:p w14:paraId="0FBCA2E0" w14:textId="77777777" w:rsidR="002C5957" w:rsidRDefault="002C5957" w:rsidP="002C5957">
      <w:r>
        <w:t>•</w:t>
      </w:r>
      <w:r>
        <w:tab/>
        <w:t xml:space="preserve">ha la finalità di realizzare un elevato livello di integrazione tra i diversi servizi che erogano le prestazioni sanitarie e tra questi e i servizi socio-sanitari, tale da consentire una risposta coordinata e continuativa ai bisogni sanitaria della popolazione.  </w:t>
      </w:r>
    </w:p>
    <w:p w14:paraId="52C1169C" w14:textId="77777777" w:rsidR="002C5957" w:rsidRDefault="002C5957" w:rsidP="002C5957">
      <w:r>
        <w:t>•</w:t>
      </w:r>
      <w:r>
        <w:tab/>
        <w:t>ha autonomia tecnico-gestionale</w:t>
      </w:r>
    </w:p>
    <w:p w14:paraId="548D3118" w14:textId="77777777" w:rsidR="002C5957" w:rsidRDefault="002C5957" w:rsidP="002C5957">
      <w:r>
        <w:t>•</w:t>
      </w:r>
      <w:r>
        <w:tab/>
        <w:t>ha autonomia economico finanziaria</w:t>
      </w:r>
    </w:p>
    <w:p w14:paraId="47A13811" w14:textId="77777777" w:rsidR="002C5957" w:rsidRDefault="002C5957" w:rsidP="002C5957">
      <w:r>
        <w:t>•</w:t>
      </w:r>
      <w:r>
        <w:tab/>
        <w:t xml:space="preserve">ha risorse in rapporto agli obiettivi di salute della popolazione </w:t>
      </w:r>
    </w:p>
    <w:p w14:paraId="0EF0AF8F" w14:textId="77777777" w:rsidR="002C5957" w:rsidRDefault="002C5957" w:rsidP="002C5957">
      <w:r>
        <w:t>Ha anche compiti di assistenza socio sanitaria se concordati e finanziati dai comuni</w:t>
      </w:r>
    </w:p>
    <w:p w14:paraId="428BAA16" w14:textId="77777777" w:rsidR="002C5957" w:rsidRDefault="002C5957" w:rsidP="002C5957">
      <w:r>
        <w:t>Funzioni:</w:t>
      </w:r>
    </w:p>
    <w:p w14:paraId="0308DD1F" w14:textId="77777777" w:rsidR="002C5957" w:rsidRDefault="002C5957" w:rsidP="002C5957">
      <w:r>
        <w:t>•</w:t>
      </w:r>
      <w:r>
        <w:tab/>
        <w:t>Assistenza primaria</w:t>
      </w:r>
    </w:p>
    <w:p w14:paraId="06179A8C" w14:textId="77777777" w:rsidR="002C5957" w:rsidRDefault="002C5957" w:rsidP="002C5957">
      <w:r>
        <w:t>•</w:t>
      </w:r>
      <w:r>
        <w:tab/>
        <w:t>Coordinamento dei medici di medicina generale con le strutture operative dei vari dipartimenti, con i servizi specialistici ambulatoriali, le strutture ospedaliere ed extraospedalere accreditate.</w:t>
      </w:r>
    </w:p>
    <w:p w14:paraId="5290ADC0" w14:textId="77777777" w:rsidR="002C5957" w:rsidRDefault="002C5957" w:rsidP="002C5957">
      <w:r>
        <w:t>•</w:t>
      </w:r>
      <w:r>
        <w:tab/>
        <w:t xml:space="preserve">L’erogazione delle prestazioni sanitarie a rilevanza sociale, nonché delle prestazioni sociali a rilevanza sanitaria se delegate dai comuni. </w:t>
      </w:r>
    </w:p>
    <w:p w14:paraId="136674C3" w14:textId="77777777" w:rsidR="002C5957" w:rsidRDefault="002C5957" w:rsidP="002C5957">
      <w:r>
        <w:t xml:space="preserve">Al Distretto sono attribuite risorse definite  in rapporto agli obiettivi della salute della popolazione ed è dotato di autonomia tecnico-gestionale e economico-finanziaria con contabilità separata all’interno </w:t>
      </w:r>
      <w:r>
        <w:lastRenderedPageBreak/>
        <w:t xml:space="preserve">del bilancio dell’unità sanitaria locale.Il distretto assicura i servizi di assistenza primaria e coordina le proprie attività con quella dei dipartimenti per dei servizi aziendali, inclusi i presidi ospedalieri     </w:t>
      </w:r>
    </w:p>
    <w:p w14:paraId="5C9A151C" w14:textId="77777777" w:rsidR="002C5957" w:rsidRDefault="002C5957" w:rsidP="002C5957">
      <w:r>
        <w:t xml:space="preserve">Al vertice del distretto c’è un direttore di distretto, nominato dal direttore generale </w:t>
      </w:r>
    </w:p>
    <w:p w14:paraId="1E28BCD3" w14:textId="77777777" w:rsidR="002C5957" w:rsidRDefault="002C5957" w:rsidP="002C5957">
      <w:r>
        <w:t>Il  direttore  del  distretto  realizza  le  indicazioni  della direzione aziendale, gestisce le risorse assegnate al  distretto,  in modo da garantire l'accesso della popolazione  alle  strutture  e  ai servizi, l'integrazione tra i servizi e la continuita' assistenziale.Il  direttore  del  distretto  supporta  la  direzione  generale  nei</w:t>
      </w:r>
    </w:p>
    <w:p w14:paraId="1BE0A27A" w14:textId="77777777" w:rsidR="002C5957" w:rsidRDefault="002C5957" w:rsidP="002C5957">
      <w:r>
        <w:t>rapporti con i sindaci del distretto. L’incarico viene assegnato ad un medico o ad un dirigente di comprovata esperienza</w:t>
      </w:r>
    </w:p>
    <w:p w14:paraId="13C5E22A" w14:textId="77777777" w:rsidR="002C5957" w:rsidRDefault="002C5957" w:rsidP="002C5957">
      <w:r>
        <w:t>Il  direttore  di  distretto  si  avvale  di  un   ufficio   di coordinamento   delle    attivita'    distrettuali,    composto    da rappresentanti  delle  figure  professionali  operanti  nei   servizi distrettuali.  Sono  membri   di   diritto   di   tale   ufficio   un rappresentante dei medici di medicina generale, uno dei  pediatri  di libera scelta ed uno degli  specialisti  ambulatoriali  convenzionati</w:t>
      </w:r>
    </w:p>
    <w:p w14:paraId="29820F72" w14:textId="77777777" w:rsidR="002C5957" w:rsidRDefault="002C5957" w:rsidP="002C5957">
      <w:r>
        <w:t>operanti nel distretto.</w:t>
      </w:r>
    </w:p>
    <w:p w14:paraId="7D974600" w14:textId="77777777" w:rsidR="002C5957" w:rsidRDefault="002C5957" w:rsidP="002C5957">
      <w:r>
        <w:t xml:space="preserve">Le regioni disciplinano l'organizzazione del distretto  in  modo da garantire: </w:t>
      </w:r>
    </w:p>
    <w:p w14:paraId="2F657A0B" w14:textId="77777777" w:rsidR="002C5957" w:rsidRDefault="002C5957" w:rsidP="002C5957">
      <w:r>
        <w:t xml:space="preserve">    a)   l'assistenza   primaria,   ivi   compresa   la   continuita' assistenziale, attraverso il necessario coordinamento  e  l'approccio multidisciplinare, in  ambulatorio  e  a  domicilio,  tra  medici  di medicina generale, pediatri di  libera  scelta,  servizi  di  guardia medica notturna e festiva e i presidi specialistici ambulatoriali; </w:t>
      </w:r>
    </w:p>
    <w:p w14:paraId="6307BE34" w14:textId="77777777" w:rsidR="002C5957" w:rsidRDefault="002C5957" w:rsidP="002C5957">
      <w:r>
        <w:t xml:space="preserve">    b) il  coordinamento  dei  medici  di  medicina  generale  e  dei pediatri di libera scelta  con  le  strutture  operative  a  gestione diretta, organizzate in base al modello dipartimentale, nonche' con i servizi specialistici ambulatoriali e  le  strutture  ospedaliere  ed extraospedaliere accreditate; </w:t>
      </w:r>
    </w:p>
    <w:p w14:paraId="3B18B24C" w14:textId="77777777" w:rsidR="002C5957" w:rsidRDefault="002C5957" w:rsidP="002C5957">
      <w:r>
        <w:t xml:space="preserve">    c) l'erogazione delle prestazioni sanitarie a rilevanza  sociale, connotate  da  specifica  ed  elevata  integrazione,  nonche'   delle prestazioni sociali di rilevanza sanitaria se delegate dai comuni.   Il distretto deve  garantire: </w:t>
      </w:r>
    </w:p>
    <w:p w14:paraId="3D7CEC8B" w14:textId="77777777" w:rsidR="002C5957" w:rsidRDefault="002C5957" w:rsidP="002C5957">
      <w:r>
        <w:t xml:space="preserve">    a) assistenza specialistica ambulatoriale; </w:t>
      </w:r>
    </w:p>
    <w:p w14:paraId="7C8B6FA7" w14:textId="77777777" w:rsidR="002C5957" w:rsidRDefault="002C5957" w:rsidP="002C5957">
      <w:r>
        <w:t xml:space="preserve">    b) attivita' o  servizi  per  la  prevenzione  e  la  cura  delle tossicodipendenze; </w:t>
      </w:r>
    </w:p>
    <w:p w14:paraId="0C474DBC" w14:textId="77777777" w:rsidR="002C5957" w:rsidRDefault="002C5957" w:rsidP="002C5957">
      <w:r>
        <w:t xml:space="preserve">    c) attivita' o servizi consultoriali per la tutela  della  salute dell'infanzia, della donna e della famiglia; </w:t>
      </w:r>
    </w:p>
    <w:p w14:paraId="267DE6B6" w14:textId="77777777" w:rsidR="002C5957" w:rsidRDefault="002C5957" w:rsidP="002C5957">
      <w:r>
        <w:t xml:space="preserve">    d) attivita' o servizi rivolti a disabili ed anziani; </w:t>
      </w:r>
    </w:p>
    <w:p w14:paraId="47089D8C" w14:textId="77777777" w:rsidR="002C5957" w:rsidRDefault="002C5957" w:rsidP="002C5957">
      <w:r>
        <w:t xml:space="preserve">    e) attivita' o servizi di assistenza domiciliare integrata; </w:t>
      </w:r>
    </w:p>
    <w:p w14:paraId="3090DE00" w14:textId="77777777" w:rsidR="002C5957" w:rsidRDefault="002C5957" w:rsidP="002C5957">
      <w:r>
        <w:t xml:space="preserve">    f) attivita' o servizi per le patologie da HIV e per le patologie in fase terminale. </w:t>
      </w:r>
    </w:p>
    <w:p w14:paraId="40A16D2F" w14:textId="77777777" w:rsidR="002C5957" w:rsidRDefault="002C5957" w:rsidP="002C5957">
      <w:r>
        <w:t>Inoltre  nel  distretto troveremo   le articolazioni organizzative del dipartimento di salute mentale e  del dipartimento di prevenzione, con particolare riferimento  ai  servizi alla persona</w:t>
      </w:r>
    </w:p>
    <w:p w14:paraId="081F95FB" w14:textId="77777777" w:rsidR="00806361" w:rsidRDefault="00806361" w:rsidP="00806361">
      <w:r>
        <w:t>L.’organizzazione ed il funzionamento dell.’azienda sanitaria locale sono disciplinati dall.’atto</w:t>
      </w:r>
    </w:p>
    <w:p w14:paraId="3EC97A20" w14:textId="77777777" w:rsidR="00806361" w:rsidRDefault="00806361" w:rsidP="00806361">
      <w:r>
        <w:t>aziendale di diritto privato, nel rispetto dei princìpi e criteri previsti dalla normativa statale e dalle disposizioni regionali. L'atto aziendale, adottato dal direttore generale dell.’azienda sanitaria locale, individua le strutture operative dotate di autonomia gestionale o tecnico-professionale, soggette a rendicontazione analitica (Cons. St., sez. V, 9 maggio 2001, n. 2609).</w:t>
      </w:r>
    </w:p>
    <w:p w14:paraId="525F0374" w14:textId="77777777" w:rsidR="00806361" w:rsidRDefault="00806361" w:rsidP="00806361">
      <w:r>
        <w:lastRenderedPageBreak/>
        <w:t>Sono organi dell'azienda il direttore generale e il collegio sindacale. Il direttore generale, nominato dalla regione, oltre ad adottare l'atto aziendale, è responsabile della gestione complessiva; nomina i responsabili delle strutture operative dell'azienda; è titolare in maniera esclusiva dei poteri di gestione, nonché della rappresentanza dell'unità sanitaria locale. Al direttore generale compete in particolare, anche attraverso l'istituzione di un apposito servizio di controllo interno, verificare, mediante valutazioni comparative dei costi, dei rendimenti e dei risultati, la corretta ed economica gestione delle risorse attribuite ed introitate nonché l'imparzialità ed il buon andamento dell'azione amministrativa.</w:t>
      </w:r>
    </w:p>
    <w:p w14:paraId="22144D36" w14:textId="77777777" w:rsidR="00806361" w:rsidRDefault="00806361" w:rsidP="00806361">
      <w:r>
        <w:t>Il collegio sindacale verifica l'amministrazione dell'azienda sotto il profilo economico; vigila</w:t>
      </w:r>
    </w:p>
    <w:p w14:paraId="7FE2E2CF" w14:textId="77777777" w:rsidR="00806361" w:rsidRDefault="00806361" w:rsidP="00806361">
      <w:r>
        <w:t>sull'osservanza della legge; accerta la regolare tenuta della contabilità e la conformità del bilancio alle risultanze dei libri e delle scritture contabili, ed effettua periodicamente verifiche di cassa; riferisce almeno trimestralmente alla regione, anche su richiesta di quest'ultima, sui risultati del riscontro eseguito, denunciando immediatamente i fatti se vi è fondato sospetto di gravi irregolarità; trasmette periodicamente, e comunque con cadenza almeno semestrale, una propria relazione sull'andamento dell'attività dell'unità sanitaria locale o dell'azienda ospedaliera rispettivamente alla conferenza dei sindaci o al sindaco del comune capoluogo della provincia dove è situata l'azienda stessa.</w:t>
      </w:r>
    </w:p>
    <w:p w14:paraId="3E24295E" w14:textId="77777777" w:rsidR="00806361" w:rsidRDefault="00806361" w:rsidP="00806361">
      <w:r>
        <w:t>All.’interno dell.’azienda sanitaria locale operano, inoltre, il direttore sanitario, il direttore</w:t>
      </w:r>
    </w:p>
    <w:p w14:paraId="0C53D2E5" w14:textId="77777777" w:rsidR="00806361" w:rsidRDefault="00806361" w:rsidP="00806361">
      <w:r>
        <w:t>amministrativo, il consiglio dei sanitari e il collegio di direzione.</w:t>
      </w:r>
    </w:p>
    <w:p w14:paraId="06CE4335" w14:textId="77777777" w:rsidR="00806361" w:rsidRDefault="00806361" w:rsidP="00806361">
      <w:r>
        <w:t>Il direttore sanitario e il direttore amministrativo coadiuvano il direttore generale nell'esercizio delle proprie funzioni. Il direttore sanitario dirige i servizi sanitari ai fini organizzativi ed igienicosanitari</w:t>
      </w:r>
    </w:p>
    <w:p w14:paraId="31F4FB95" w14:textId="77777777" w:rsidR="00806361" w:rsidRDefault="00806361" w:rsidP="00806361">
      <w:r>
        <w:t>e fornisce parere obbligatorio al direttore generale sugli atti relativi alle materie di sua</w:t>
      </w:r>
    </w:p>
    <w:p w14:paraId="1E6446DE" w14:textId="77777777" w:rsidR="00806361" w:rsidRDefault="00806361" w:rsidP="00806361">
      <w:r>
        <w:t>competenza. Il direttore amministrativo dirige i servizi amministrativi dell'unità sanitaria locale.</w:t>
      </w:r>
    </w:p>
    <w:p w14:paraId="07FF6DEC" w14:textId="77777777" w:rsidR="00806361" w:rsidRDefault="00806361" w:rsidP="00806361">
      <w:r>
        <w:t>Il consiglio dei sanitari è organismo elettivo dell'unità sanitaria locale con funzioni di consulenza tecnico-sanitaria ed è presieduto dal direttore sanitario. Il consiglio dei sanitari fornisce parere obbligatorio al direttore generale per le attività tecnico-sanitarie, anche sotto il profilo organizzativo, e per gli investimenti ad esse attinenti. Il consiglio dei sanitari si esprime altresì sulle attività di assistenza sanitaria.</w:t>
      </w:r>
    </w:p>
    <w:p w14:paraId="6D289DD8" w14:textId="77777777" w:rsidR="00806361" w:rsidRDefault="00806361" w:rsidP="00806361">
      <w:r>
        <w:t>In ogni azienda è costituito il collegio di direzione, di cui si avvale il direttore generale per il</w:t>
      </w:r>
    </w:p>
    <w:p w14:paraId="4A3C60A1" w14:textId="77777777" w:rsidR="00806361" w:rsidRDefault="00806361" w:rsidP="00806361">
      <w:r>
        <w:t>governo delle attività cliniche, la programmazione e valutazione delle attività tecnico-sanitarie e di quelle ad alta integrazione sanitaria, nonché per la elaborazione del programma di attività</w:t>
      </w:r>
    </w:p>
    <w:p w14:paraId="11643872" w14:textId="0953CF64" w:rsidR="00806361" w:rsidRDefault="00806361" w:rsidP="00806361">
      <w:r>
        <w:t>dell'azienda, nonché per l'organizzazione e lo sviluppo dei servizi, anche in attuazione del modello dipartimentale e per l'utilizzazione delle risorse umane. Il collegio di direzione concorre alla formulazione dei programmi di formazione, delle soluzioni organizzative per l'attuazione della attività libero-professionale intramuraria e alla valutazione dei risultati conseguiti rispetto agli obiettivi clinici</w:t>
      </w:r>
    </w:p>
    <w:p w14:paraId="0BE66CFC" w14:textId="77777777" w:rsidR="002C5957" w:rsidRDefault="002C5957" w:rsidP="002C5957"/>
    <w:p w14:paraId="21EFA8E9" w14:textId="77777777" w:rsidR="002C5957" w:rsidRDefault="002C5957" w:rsidP="002C5957">
      <w:r>
        <w:t>ORGANIZZAZIONE DIPARTIMENTALE</w:t>
      </w:r>
    </w:p>
    <w:p w14:paraId="022FB051" w14:textId="77777777" w:rsidR="002C5957" w:rsidRDefault="002C5957" w:rsidP="002C5957">
      <w:r>
        <w:t xml:space="preserve">È l’innovazione legislativa organizzativa principale inserita nel dl 502/92 e succ. mod., quale struttura operativa dell’asl allo scopo di garantire la tutela della salute collettiva, perseguire obiettivi di promozione della salute, prevenire determinate malattie e disabilità, operare il miglioramento della vita. E’ il modello di gestione operativa di tutte le aziende sanitarie  e ospedaliere e costituisce un insieme di unità operative omogenee ,affini e complementari che perseguono comuni finalità e sono </w:t>
      </w:r>
      <w:r>
        <w:lastRenderedPageBreak/>
        <w:t>tra loro interdipendenti pur mantenendo la propria autonomia e responsabilità professionale.È il modello ordinario di gestione operativa con cui sono organizzate le strutture aziendali.È un’aggregazione di più unità operative affini o complementari,con propria autonomia e responsabilità, ma interdipendenti( es. Dip. Cardiologia, Chirurgia generale, Prevenzione ecc.).Ha autonomia organizzativa e contabile ed è organizzato in centri di costo e responsabilità ma non gode di personalità giuridica. Ai dipartimenti afferiscono strutture o unità operative semplici e complesse.Si definisce dipartimento strutturale una nuova e autonoma articolazione organizzativa che assume reali ed effettive competenze gestionali. Si definisce dipartimento funzionale quello che si caratterizza per l’assenza di poteri programmatori e gestionali limitandosi al solo coordinamento dell’attività clinica e scientifica delle unità operative afferenti ce restano sotto il profilo organizzativo autonome e indipendenti Serve a potenziare le responsabilità dirigenziali e professionali, come centro di responsabilità, sia economico, sia per l’elaborazione dei programmi di attività e di valutazione dell’assistenza.</w:t>
      </w:r>
    </w:p>
    <w:p w14:paraId="7A8BB358" w14:textId="77777777" w:rsidR="002C5957" w:rsidRDefault="002C5957" w:rsidP="002C5957">
      <w:r>
        <w:t>Le regioni possono prevedere l’articolazione dei dipartimenti in strutture organizzative che a sua volta possono suddividersi in servizi o unità organizzative</w:t>
      </w:r>
    </w:p>
    <w:p w14:paraId="5C6C1F58" w14:textId="77777777" w:rsidR="002C5957" w:rsidRDefault="002C5957" w:rsidP="002C5957">
      <w:r>
        <w:t>Il D.G. nomina il direttore del dipartimento il quale si avvale del comitato di dipartimento composto da tutti i responsabili delle unità operative , da una rappresentanza dei dirigenti non titiolari di responsabilità di struttura e da una rappresentanza delle figure tecnico-saniatarie ( il comitato esprime pareri sull’utilizzazione del budget del dipartimento, sulle attività  e i piani e programmi di indirizzo generale )</w:t>
      </w:r>
    </w:p>
    <w:p w14:paraId="3AFB64C9" w14:textId="77777777" w:rsidR="002C5957" w:rsidRDefault="002C5957" w:rsidP="002C5957"/>
    <w:p w14:paraId="5956497C" w14:textId="77777777" w:rsidR="002C5957" w:rsidRDefault="002C5957" w:rsidP="002C5957">
      <w:r>
        <w:t xml:space="preserve"> Dipartimenti di prevenzione</w:t>
      </w:r>
    </w:p>
    <w:p w14:paraId="5E4E0B69" w14:textId="77777777" w:rsidR="002C5957" w:rsidRDefault="002C5957" w:rsidP="002C5957">
      <w:r>
        <w:t xml:space="preserve">I dipartimenti di prevenzione,disciplinati nella loro istitutzione e organizzazione direttamente dalla regione ,  acquisiscono dall'Istituto superiore per la prevenzione e la sicurezza del  lavoro e dall'Istituto nazionale per l'assicurazione  contro  gli  infortuni sul lavoro ogni informazione  utile  ai  fini  della  conoscenza  dei rischi per la tutela della salute e per la sicurezza  degli  ambienti di  lavoro.  L'Istituto  nazionale  per  l'assicurazione  contro  gli infortuni sul  lavoro  garantisce  la  trasmissione  delle  anzidette informazioni anche attraverso strumenti telematici.                              </w:t>
      </w:r>
    </w:p>
    <w:p w14:paraId="7318B487" w14:textId="77777777" w:rsidR="002C5957" w:rsidRDefault="002C5957" w:rsidP="002C5957">
      <w:r>
        <w:t xml:space="preserve">Il dipartimento di prevenzione  e'  struttura  operativa  dell'unita' sanitaria locale che garantisce la tutela  della  salute  collettiva, perseguendo obiettivi di promozione della salute,  prevenzione  delle malattie e delle  disabilita',  miglioramento  della  qualita'  della vita. </w:t>
      </w:r>
    </w:p>
    <w:p w14:paraId="15D282C7" w14:textId="77777777" w:rsidR="002C5957" w:rsidRDefault="002C5957" w:rsidP="002C5957">
      <w:r>
        <w:t>A tal fine il dipartimento di prevenzione promuove azioni  volte a individuare e rimuovere le cause di nocivita' e malattia di origine ambientale, umana e animale, mediante  iniziative  coordinate  con  i distretti, con i dipartimenti dell'azienda sanitaria locale  e  delle</w:t>
      </w:r>
    </w:p>
    <w:p w14:paraId="47EFB6C7" w14:textId="77777777" w:rsidR="002C5957" w:rsidRDefault="002C5957" w:rsidP="002C5957">
      <w:r>
        <w:t>aziende ospedaliere, prevedendo il coinvolgimento di operatori di di- verse  discipline.  Partecipa  alla  formulazione  del  programma  di attivita'  della  unita'  sanitaria   locale,   formulando   proposte d'intervento nelle materie di competenza e indicazioni in ordine alla loro copertura finanziaria.</w:t>
      </w:r>
    </w:p>
    <w:p w14:paraId="5243C9C2" w14:textId="77777777" w:rsidR="002C5957" w:rsidRDefault="002C5957" w:rsidP="002C5957">
      <w:r>
        <w:t xml:space="preserve">In base alla definizione dei livelli essenziali  di  assistenza, il dipartimento di prevenzione garantisce  le  seguenti  funzioni  di prevenzione  collettiva  e  sanita'  pubblica,   anche   a   supporto dell'autorita' sanitaria locale: </w:t>
      </w:r>
    </w:p>
    <w:p w14:paraId="0D9FECAC" w14:textId="77777777" w:rsidR="002C5957" w:rsidRDefault="002C5957" w:rsidP="002C5957">
      <w:r>
        <w:t xml:space="preserve">    a) profilassi delle malattie infettive e parassitarie; </w:t>
      </w:r>
    </w:p>
    <w:p w14:paraId="4B474A1E" w14:textId="77777777" w:rsidR="002C5957" w:rsidRDefault="002C5957" w:rsidP="002C5957">
      <w:r>
        <w:t xml:space="preserve">    b) tutela della collettivita' dai rischi sanitari degli  ambienti di vita anche con riferimento agli effetti sanitari degli  inquinanti ambientali; </w:t>
      </w:r>
    </w:p>
    <w:p w14:paraId="08F32D41" w14:textId="77777777" w:rsidR="002C5957" w:rsidRDefault="002C5957" w:rsidP="002C5957">
      <w:r>
        <w:lastRenderedPageBreak/>
        <w:t xml:space="preserve">    c)  tutela  della  collettivita'  e  dei   singoli   dai   rischi infortunistici e sanitari connessi agli ambienti di lavoro; </w:t>
      </w:r>
    </w:p>
    <w:p w14:paraId="741BCD9C" w14:textId="77777777" w:rsidR="002C5957" w:rsidRDefault="002C5957" w:rsidP="002C5957">
      <w:r>
        <w:t xml:space="preserve">    d)  sanita'  pubblica  veterinaria,  che  comprende  sorveglianza epidemiologica delle popolazioni animali e profilassi delle  malattie infettive e parassitarie; farmacovigilanza veterinaria; igiene  delle produzioni zootecniche; tutela igienico sanitaria degli  alimenti  di</w:t>
      </w:r>
    </w:p>
    <w:p w14:paraId="69ABBFF2" w14:textId="77777777" w:rsidR="002C5957" w:rsidRDefault="002C5957" w:rsidP="002C5957">
      <w:r>
        <w:t xml:space="preserve">origine animale; </w:t>
      </w:r>
    </w:p>
    <w:p w14:paraId="7CEFA4DD" w14:textId="77777777" w:rsidR="002C5957" w:rsidRDefault="002C5957" w:rsidP="002C5957">
      <w:r>
        <w:t xml:space="preserve">    e) tutela igienico-sanitaria degli alimenti; </w:t>
      </w:r>
    </w:p>
    <w:p w14:paraId="1094BF74" w14:textId="77777777" w:rsidR="002C5957" w:rsidRDefault="002C5957" w:rsidP="002C5957">
      <w:r>
        <w:t xml:space="preserve">    f) sorveglianza e prevenzione nutrizionale. </w:t>
      </w:r>
    </w:p>
    <w:p w14:paraId="358180B6" w14:textId="77777777" w:rsidR="002C5957" w:rsidRDefault="002C5957" w:rsidP="002C5957">
      <w:r>
        <w:t xml:space="preserve">Il  dipartimento  di  prevenzione  contribuisce  inoltre   alle attivita' di promozione della salute e di prevenzione delle  malattie cronico- degenerative in  collaborazione  con  gli  altri  servizi  e dipartimenti aziendali. </w:t>
      </w:r>
    </w:p>
    <w:p w14:paraId="4433891A" w14:textId="77777777" w:rsidR="002C5957" w:rsidRDefault="002C5957" w:rsidP="002C5957">
      <w:r>
        <w:t>Il dipartimento  di  prevenzione  opera  nell'ambito  del  Piano attuativo locale,  ha  autonomia  organizzativa  e  contabile  ed  e' organizzato in centri di costo e di responsabilita'. Il direttore del dipartimento e' scelto dal direttore Le   regioni   disciplinano   l'articolazione    delle    aree dipartimentali di sanita' pubblica, della tutela della  salute  negli ambienti di lavoro e della sanita' pubblica  veterinaria,  prevedendo</w:t>
      </w:r>
    </w:p>
    <w:p w14:paraId="081F9320" w14:textId="77777777" w:rsidR="002C5957" w:rsidRDefault="002C5957" w:rsidP="002C5957">
      <w:r>
        <w:t xml:space="preserve">strutture organizzative specificamente dedicate a: </w:t>
      </w:r>
    </w:p>
    <w:p w14:paraId="3E5BDC96" w14:textId="77777777" w:rsidR="002C5957" w:rsidRDefault="002C5957" w:rsidP="002C5957">
      <w:r>
        <w:t xml:space="preserve">    a) igiene e sanita' pubblica; </w:t>
      </w:r>
    </w:p>
    <w:p w14:paraId="652A358A" w14:textId="77777777" w:rsidR="002C5957" w:rsidRDefault="002C5957" w:rsidP="002C5957">
      <w:r>
        <w:t xml:space="preserve">    b) igiene degli alimenti e della nutrizione; </w:t>
      </w:r>
    </w:p>
    <w:p w14:paraId="1F54E12D" w14:textId="77777777" w:rsidR="002C5957" w:rsidRDefault="002C5957" w:rsidP="002C5957">
      <w:r>
        <w:t xml:space="preserve">    c) prevenzione e sicurezza degli ambienti di lavoro; </w:t>
      </w:r>
    </w:p>
    <w:p w14:paraId="164F405C" w14:textId="77777777" w:rsidR="002C5957" w:rsidRDefault="002C5957" w:rsidP="002C5957">
      <w:r>
        <w:t xml:space="preserve">    d) sanita' animale; </w:t>
      </w:r>
    </w:p>
    <w:p w14:paraId="7964C80F" w14:textId="77777777" w:rsidR="002C5957" w:rsidRDefault="002C5957" w:rsidP="002C5957">
      <w:r>
        <w:t xml:space="preserve">    e) igiene della produzione, trasformazione,  commercializzazione, conservazione e trasporto degli alimenti di origine  animale  e  loro derivati; </w:t>
      </w:r>
    </w:p>
    <w:p w14:paraId="2A5BE1F5" w14:textId="77777777" w:rsidR="002C5957" w:rsidRDefault="002C5957" w:rsidP="002C5957">
      <w:r>
        <w:t xml:space="preserve">    f) igiene degli allevamenti e delle produzioni zootecniche. </w:t>
      </w:r>
    </w:p>
    <w:p w14:paraId="21F84D3F" w14:textId="77777777" w:rsidR="002C5957" w:rsidRDefault="002C5957" w:rsidP="002C5957">
      <w:r>
        <w:t xml:space="preserve">Le strutture organizzative del dipartimento di Prevenzione  si distinguono in servizi o in unita' operative,  in   rapporto   all'omogeneita'   della   disciplina   di riferimento ed alle funzioni attribuite, nonche' alle caratteristiche e alle dimensioni del bacino di utenza. </w:t>
      </w:r>
    </w:p>
    <w:p w14:paraId="4DB82A2D" w14:textId="77777777" w:rsidR="002C5957" w:rsidRDefault="002C5957" w:rsidP="002C5957">
      <w:r>
        <w:t xml:space="preserve">Il dipartimento di Prevenzione ha autonomia organizzativa e contabile ed è organizzato in centri di costo e di responsabilità e risulta essere la struttura preposta alle attività  proprie del livello di assistenza saniataria collettiva in ambiente di vita e di lavoro    </w:t>
      </w:r>
    </w:p>
    <w:p w14:paraId="2D36D458" w14:textId="77777777" w:rsidR="002C5957" w:rsidRDefault="002C5957" w:rsidP="002C5957"/>
    <w:p w14:paraId="2B7CFF33" w14:textId="77777777" w:rsidR="002C5957" w:rsidRDefault="002C5957" w:rsidP="002C5957"/>
    <w:p w14:paraId="75570916" w14:textId="77777777" w:rsidR="002C5957" w:rsidRDefault="002C5957" w:rsidP="002C5957">
      <w:r>
        <w:t>Le prestazioni sociosanitarie comprendono:</w:t>
      </w:r>
    </w:p>
    <w:p w14:paraId="27048EB9" w14:textId="77777777" w:rsidR="002C5957" w:rsidRDefault="002C5957" w:rsidP="002C5957"/>
    <w:p w14:paraId="74E42140" w14:textId="77777777" w:rsidR="002C5957" w:rsidRDefault="002C5957" w:rsidP="002C5957">
      <w:r>
        <w:t>o</w:t>
      </w:r>
      <w:r>
        <w:tab/>
        <w:t>prestazioni sanitarie a rilevanza sociale, cioè le attività finalizzate alla promozione della salute, alla prevenzione, individuazione, rimozione e contenimento di esiti degenerativi o invalidanti di patologie congenite e acquisite;</w:t>
      </w:r>
    </w:p>
    <w:p w14:paraId="6EDC907B" w14:textId="77777777" w:rsidR="002C5957" w:rsidRDefault="002C5957" w:rsidP="002C5957"/>
    <w:p w14:paraId="1E9F9ED2" w14:textId="77777777" w:rsidR="002C5957" w:rsidRDefault="002C5957" w:rsidP="002C5957">
      <w:r>
        <w:t>o</w:t>
      </w:r>
      <w:r>
        <w:tab/>
        <w:t>prestazioni sociali a rilevanza sanitaria, cioè tutte le attività del sistema sociale che hanno l’obiettivo di supportare la persona in stato di bisogno, con problemi di disabilità o di emarginazione condizionanti lo stato di salute.</w:t>
      </w:r>
    </w:p>
    <w:p w14:paraId="6C9C9390" w14:textId="77777777" w:rsidR="002C5957" w:rsidRDefault="002C5957" w:rsidP="002C5957">
      <w:r>
        <w:t>Le prestazioni sociosanitarie a elevata integrazione sanitaria sono caratterizzate da particolare rilevanza terapeutica e intensità della componente sanitaria e attengono prevalentemente alle aree materno-infantile, anziani, handicap, patologie psichiatriche e dipendenze da droga, alcool e farmaci, patologie per infezioni da HIV e patologie in fase terminale, inabilità o disabilità conseguenti a patologie cronico-degenerative.</w:t>
      </w:r>
    </w:p>
    <w:p w14:paraId="4DD5DAC5" w14:textId="77777777" w:rsidR="002C5957" w:rsidRDefault="002C5957" w:rsidP="002C5957">
      <w:r>
        <w:t xml:space="preserve">Le prestazioni sociosanitarie a elevata integrazione sanitaria sono assicurate dalle aziende sanitarie e comprese nei livelli essenziali di assistenza sanitaria, secondo le modalità individuate dalla vigente normativa e dai piani nazionali e regionali, nonché dai progetti-obiettivo nazionali e regionali. </w:t>
      </w:r>
    </w:p>
    <w:p w14:paraId="2036A14B" w14:textId="77777777" w:rsidR="002C5957" w:rsidRDefault="002C5957" w:rsidP="002C5957">
      <w:r>
        <w:t xml:space="preserve">Le prestazioni sociali a rilevanza sanitaria sono di competenza dei Comuni che provvedono al loro finanziamento negli ambiti previsti dalla legge regionale ai sensi dell’articolo 3, comma 2, del decreto legislativo 31 marzo 1998, n. 112. La regione determina, sulla base dei criteri posti dall'atto di indirizzo e coordinamento di cui al comma 3, il finanziamento per le prestazioni sanitarie a rilevanza sociale, sulla base di quote capitarie correlate ai livelli essenziali di assistenza. </w:t>
      </w:r>
    </w:p>
    <w:p w14:paraId="6AD67909" w14:textId="77777777" w:rsidR="002C5957" w:rsidRDefault="002C5957" w:rsidP="002C5957">
      <w:r>
        <w:t>Con decreto interministeriale, di concerto tra il Ministro della sanità, il Ministro per la Solidarietà sociale e il Ministro per la Funzione pubblica, è individuata all’interno della Carta dei servizi una sezione dedicata agli interventi e ai servizi sociosanitari.</w:t>
      </w:r>
    </w:p>
    <w:p w14:paraId="40EE305A" w14:textId="77777777" w:rsidR="002C5957" w:rsidRDefault="002C5957" w:rsidP="002C5957"/>
    <w:p w14:paraId="4DDB91E7" w14:textId="69C10161" w:rsidR="002C5957" w:rsidRDefault="002C5957" w:rsidP="002C5957"/>
    <w:p w14:paraId="11975669" w14:textId="77777777" w:rsidR="002C5957" w:rsidRDefault="002C5957" w:rsidP="002C5957">
      <w:r>
        <w:t>Presidio ospedaliero</w:t>
      </w:r>
    </w:p>
    <w:p w14:paraId="75DAB496" w14:textId="77777777" w:rsidR="002C5957" w:rsidRDefault="002C5957" w:rsidP="002C5957">
      <w:r>
        <w:t>Il presidio ospedaliero è un ospedale non costituito in azienda ospedaliera in quanto privo dei requisiti di legge. Pertanto gode di un'autonomia molto minore, esso comunque ha autonomia a livello direttivo (presenza di un medico responsabile delle funzioni igienico-organizzative e un dirigente amministrativo responsabile della gestione amministrativa) e autonomia economico-finanziaria con contabilità separata seppure interna al bilancio dell'Azienda sanitaria locale (ASL) di riferimento.Nel presidio si erogano prestazioni e servizi specialistici non erogabili nell’ambito della rete territoriale</w:t>
      </w:r>
    </w:p>
    <w:p w14:paraId="624ED268" w14:textId="77777777" w:rsidR="002C5957" w:rsidRDefault="002C5957" w:rsidP="002C5957">
      <w:r>
        <w:t>•</w:t>
      </w:r>
      <w:r>
        <w:tab/>
        <w:t xml:space="preserve">la presenza del reparto di emergenza ed accettazione di secondo livello; </w:t>
      </w:r>
    </w:p>
    <w:p w14:paraId="04EAB9A0" w14:textId="77777777" w:rsidR="002C5957" w:rsidRDefault="002C5957" w:rsidP="002C5957">
      <w:r>
        <w:t xml:space="preserve">e-Vi devono essere programmi integrati di assistenza su base regionale e interregionale dove </w:t>
      </w:r>
    </w:p>
    <w:p w14:paraId="3BDFDA6F" w14:textId="77777777" w:rsidR="002C5957" w:rsidRDefault="002C5957" w:rsidP="002C5957">
      <w:r>
        <w:t>L'organizzazione delle aziende ospedaliere e sanitarie è disciplinata da un atto aziendale di diritto privato che il direttore generale adotta nel rispetto di principi stabiliti a livello regionale.i Contenuti dell'atto aziendale si distinguono in:</w:t>
      </w:r>
    </w:p>
    <w:p w14:paraId="15CBADB7" w14:textId="77777777" w:rsidR="002C5957" w:rsidRDefault="002C5957" w:rsidP="002C5957">
      <w:r>
        <w:t>obbligatori.</w:t>
      </w:r>
    </w:p>
    <w:p w14:paraId="41D413B5" w14:textId="77777777" w:rsidR="002C5957" w:rsidRDefault="002C5957" w:rsidP="002C5957">
      <w:r>
        <w:t>(organizzazione e funzionamento dell'azienda)-strutture operative dotate di autonomia gestionale o tecnico professionale soggetet a rendicontazione analitica</w:t>
      </w:r>
    </w:p>
    <w:p w14:paraId="0004D283" w14:textId="77777777" w:rsidR="002C5957" w:rsidRDefault="002C5957" w:rsidP="002C5957">
      <w:r>
        <w:t>-individuazione del distretto</w:t>
      </w:r>
    </w:p>
    <w:p w14:paraId="540C9134" w14:textId="77777777" w:rsidR="002C5957" w:rsidRDefault="002C5957" w:rsidP="002C5957">
      <w:r>
        <w:t xml:space="preserve">disciplina dell'organizzazione dipartimentale di tutte le unita' operative </w:t>
      </w:r>
    </w:p>
    <w:p w14:paraId="012B58C7" w14:textId="77777777" w:rsidR="002C5957" w:rsidRDefault="002C5957" w:rsidP="002C5957">
      <w:r>
        <w:lastRenderedPageBreak/>
        <w:t>disciplina delle attribuzioni del direttore amministrativo, saniatrio , direttori di presidio, direttori di distretto, direttori di dipartimento dirigenti di struttura</w:t>
      </w:r>
    </w:p>
    <w:p w14:paraId="76F9864F" w14:textId="77777777" w:rsidR="002C5957" w:rsidRDefault="002C5957" w:rsidP="002C5957">
      <w:r>
        <w:t xml:space="preserve">indicazione dei criteri e modalità di affidamento della direzione delle strutture e uffici dirigenziali  </w:t>
      </w:r>
    </w:p>
    <w:p w14:paraId="5DA2717F" w14:textId="77777777" w:rsidR="002C5957" w:rsidRDefault="002C5957" w:rsidP="002C5957">
      <w:r>
        <w:t xml:space="preserve">     </w:t>
      </w:r>
    </w:p>
    <w:p w14:paraId="3BE8F0A0" w14:textId="77777777" w:rsidR="002C5957" w:rsidRDefault="002C5957" w:rsidP="002C5957">
      <w:r>
        <w:t>facoltativi</w:t>
      </w:r>
    </w:p>
    <w:p w14:paraId="7263FBA5" w14:textId="77777777" w:rsidR="002C5957" w:rsidRDefault="002C5957" w:rsidP="002C5957">
      <w:r>
        <w:t>In  questo caso c'è piena discrezionalità del direttore generale di articolare il Piano per renderlo il piu' possibile coerente con le caratteristiche dell'azienda e del territorio che sono di solito previsti dalle linee generali regionali</w:t>
      </w:r>
    </w:p>
    <w:p w14:paraId="00B9DAC3" w14:textId="77777777" w:rsidR="002C5957" w:rsidRDefault="002C5957" w:rsidP="002C5957">
      <w:r>
        <w:t>Organi delle aziende sanitarie e ospedaliere--&gt;art 3 d lgs 502 1992 sono organi dell'azienda Il direttore generale e il Collegio Sindacale il Collegio di direzione</w:t>
      </w:r>
    </w:p>
    <w:p w14:paraId="750A1B04" w14:textId="77777777" w:rsidR="002C5957" w:rsidRDefault="002C5957" w:rsidP="002C5957">
      <w:r>
        <w:t xml:space="preserve">Il Direttore generale è poi coadiuvato nell'esercizio delle sue funzioni dal Direttore amministrativo, dal Direttore sanitario, e dal Collegio sindacale </w:t>
      </w:r>
    </w:p>
    <w:p w14:paraId="1FBB60CB" w14:textId="77777777" w:rsidR="002C5957" w:rsidRDefault="002C5957" w:rsidP="002C5957"/>
    <w:p w14:paraId="727CFFD2" w14:textId="77777777" w:rsidR="002C5957" w:rsidRDefault="002C5957" w:rsidP="002C5957">
      <w:r>
        <w:t xml:space="preserve">DIRETTORE GENERALE </w:t>
      </w:r>
    </w:p>
    <w:p w14:paraId="406EFE58" w14:textId="77777777" w:rsidR="002C5957" w:rsidRDefault="002C5957" w:rsidP="002C5957">
      <w:r>
        <w:t>Il direttore generale è l'organo posto al vertice di un'azienda sanitaria locale o di un'azienda ospedaliera. Secondo l'art. 3 del D.Lgs. 30 dicembre 1992, n. 502 gli sono riservati tutti i poteri di gestione, nonché la rappresentanza dell'azienda; adotta l'atto aziendale, che disciplina l'organizzazione e il funzionamento dell'ente; è responsabile della gestione complessiva e nomina i responsabili delle strutture operative dell'azienda. È coadiuvato dal direttore amministrativo e dal direttore sanitario, da lui nominati, che oltre ad assumere diretta responsabilità delle funzioni loro attribuite, concorrono, con proposte e pareri, alla formazione delle sue decisioni (è tenuto a motivare i provvedimenti assunti in difformità dal parere reso dal direttore sanitario, dal direttore amministrativo o dal consiglio dei sanitari).</w:t>
      </w:r>
    </w:p>
    <w:p w14:paraId="7D2054E6" w14:textId="77777777" w:rsidR="002C5957" w:rsidRDefault="002C5957" w:rsidP="002C5957">
      <w:r>
        <w:t>Secondo l'art. 3-bis del D.Lgs. 502/1992 il direttore generale è nominato dalla giunta regionale tra coloro che possiedono un diploma di laurea ed esperienza almeno quinquennale di direzione tecnica o amministrativa in enti, aziende, strutture pubbliche o private, in posizione dirigenziale, ovvero l’espletamento del mandato parlamentare di senatore o deputatoo di consigliere regionale.. Entro diciotto mesi dalla nomina deve produrre il certificato di frequenza di un apposito corso di formazione in materia di sanità pubblica e di organizzazione e gestione sanitaria. Il suo rapporto di lavoro, così come quello del direttore amministrativo e del direttore sanitario, è esclusivo ed è regolato da contratto di diritto privato, di durata non inferiore a tre e non superiore a cinque anni, rinnovabile.</w:t>
      </w:r>
    </w:p>
    <w:p w14:paraId="5C660113" w14:textId="6F47ED11" w:rsidR="002C5957" w:rsidRDefault="002C5957" w:rsidP="002C5957">
      <w:r>
        <w:t>La Regione assegna gli obiettivi di salute e di funzionamento dei servizi da raggiungere (dopo 18 mesi ne verifica il raggiungimento)risultato negatvola Regione,sentito il parere del Sindaco o della Conferenza dei Sindaci può non confermare l’incarico</w:t>
      </w:r>
    </w:p>
    <w:p w14:paraId="50442A1E" w14:textId="77777777" w:rsidR="002C5957" w:rsidRDefault="002C5957" w:rsidP="002C5957">
      <w:r>
        <w:t xml:space="preserve"> Quando ricorrano gravi motivi o la gestione presenti una situazione di grave disavanzo o in caso di violazione di leggi o del principio di buon andamento e di imparzialità della amministrazione, la regione risolve il contratto dichiarando la decadenza del direttore generale e provvede alla sua sostituzione.</w:t>
      </w:r>
    </w:p>
    <w:p w14:paraId="6210902C" w14:textId="77777777" w:rsidR="002C5957" w:rsidRDefault="002C5957" w:rsidP="002C5957">
      <w:r>
        <w:t>Altre ipotesidi decadenza(la Regione dichiara la decadenza del direttore previo parere della Conferenza peranente per la programmazione saniataria e sociosanitaria regionale entro 10 g dalla richiesta):</w:t>
      </w:r>
    </w:p>
    <w:p w14:paraId="3077C891" w14:textId="77777777" w:rsidR="002C5957" w:rsidRDefault="002C5957" w:rsidP="002C5957">
      <w:r>
        <w:lastRenderedPageBreak/>
        <w:t>•</w:t>
      </w:r>
      <w:r>
        <w:tab/>
        <w:t>Incompleta presentazione o mancata della certificazione trimestrale della gestione</w:t>
      </w:r>
    </w:p>
    <w:p w14:paraId="7E5641AE" w14:textId="77777777" w:rsidR="002C5957" w:rsidRDefault="002C5957" w:rsidP="002C5957">
      <w:r>
        <w:t>•</w:t>
      </w:r>
      <w:r>
        <w:tab/>
        <w:t>Mancata presentazione del piano di rientro nei termii previsti</w:t>
      </w:r>
    </w:p>
    <w:p w14:paraId="4E22BCB3" w14:textId="77777777" w:rsidR="002C5957" w:rsidRDefault="002C5957" w:rsidP="002C5957">
      <w:r>
        <w:t>•</w:t>
      </w:r>
      <w:r>
        <w:tab/>
        <w:t>Mancata riconduzione della gestione agli obiettivi assegnati dalla Regione</w:t>
      </w:r>
    </w:p>
    <w:p w14:paraId="25AE0F0C" w14:textId="77777777" w:rsidR="002C5957" w:rsidRDefault="002C5957" w:rsidP="00072081">
      <w:r>
        <w:t>•</w:t>
      </w:r>
      <w:r>
        <w:tab/>
      </w:r>
    </w:p>
    <w:p w14:paraId="2184080B" w14:textId="77777777" w:rsidR="002C5957" w:rsidRDefault="002C5957" w:rsidP="002C5957">
      <w:r>
        <w:t>In caso di vacanza dell'ufficio o nei casi di assenza o di impedimento del direttore generale, le relative funzioni sono svolte dal direttore amministrativo o dal direttore sanitario su delega del direttore generale o, in mancanza di delega, dal direttore più anziano per età.</w:t>
      </w:r>
    </w:p>
    <w:p w14:paraId="613548D0" w14:textId="77777777" w:rsidR="002C5957" w:rsidRDefault="002C5957" w:rsidP="002C5957">
      <w:r>
        <w:t>Qualora nel procedimento di verifica e monitoraggio dei singoli Piani di rientro, si prefiguri il mancato rispetto da parte della regione degli adempimenti previsti dai medesimi Piani,, tale da mettere in pericolo la tutela dell'unità economica e dei livelli essenziali delle prestazioni, f, il Presidente del Consiglio dei Ministri su proposta del Ministro dell'economia e delle finanze, di concerto con il Ministro della salute, sentito il Ministro per gli affari regionali e le autonomie locali, diffida la regione ad adottare entro quindici giorni tutti gli atti normativi, amministrativi, organizzativi e gestionali idonei a garantire il conseguimento degli obiettivi previsti nel Piano.</w:t>
      </w:r>
    </w:p>
    <w:p w14:paraId="543743F4" w14:textId="77777777" w:rsidR="002C5957" w:rsidRDefault="002C5957" w:rsidP="002C5957">
      <w:r>
        <w:t xml:space="preserve"> Ove la regione non adempia alla diffida  ovvero gli atti e le azioni posti in essere, valutati dai predetti Tavolo e Comitato, risultino inidonei o insufficienti al raggiungimento degli obiettivi programmati, il Consiglio dei Ministri, su proposta del Ministro dell'economia e delle finanze, di concerto con il Ministro della salute, sentito il Ministro per gli affari regionali e le autonomie locali, nomina un commissario ad acta per l'intero periodo di vigenza del singolo Piano di rientro, con la facoltà, fra le altre, di proporre alla regione la sostituzione dei direttori generali delle aziende sanitarie locali ovvero delle aziende ospedaliere. </w:t>
      </w:r>
    </w:p>
    <w:p w14:paraId="6736D329" w14:textId="6207F26F" w:rsidR="002C5957" w:rsidRDefault="002C5957" w:rsidP="002C5957">
      <w:r>
        <w:t>La carica di direttore generale è incompatibile con qualsiasi altra carica. Entro 60 giorni dalla vacanza d’ufficio deve esser nominato un nuovo direttore generla</w:t>
      </w:r>
      <w:r w:rsidR="00806361">
        <w:t xml:space="preserve"> </w:t>
      </w:r>
      <w:r>
        <w:t>termine non rispettato</w:t>
      </w:r>
      <w:r w:rsidR="00806361">
        <w:t xml:space="preserve"> </w:t>
      </w:r>
      <w:r>
        <w:t>il Ministro salute sentite la regione fissa un termine per provvedere</w:t>
      </w:r>
      <w:r w:rsidR="00806361">
        <w:t xml:space="preserve"> </w:t>
      </w:r>
      <w:r>
        <w:t>ulteriore termine non rispettato</w:t>
      </w:r>
      <w:r w:rsidR="00806361">
        <w:t xml:space="preserve"> </w:t>
      </w:r>
      <w:r>
        <w:t>il Ministro della salute propone al Consiglio dei Ministri la nomina di un commissario ad acta (la Regione comunque può intervenire i via sostitutiva)</w:t>
      </w:r>
    </w:p>
    <w:p w14:paraId="3D4FBED6" w14:textId="77777777" w:rsidR="002C5957" w:rsidRDefault="002C5957" w:rsidP="002C5957">
      <w:r>
        <w:t xml:space="preserve">Non possono essere nominati direttori generali, direttori amministrativi o direttori sanitari delle unita' sanitarie locali: a) coloro che hanno riportato condanna, anche non definitiva, a pena detentiva non inferiore ad un anno per delitto non colposo ovvero a pena detentiva non inferiore a sei mesi per delitto non colposo commesso nella qualita' di pubblico ufficiale o con abuso dei poteri o violazione dei doveri inerenti ad una pubblica funzione, salvo quanto disposto dal secondo comma dell'articolo 166 del codice penale; b) coloro che sono sottoposti a procedimento penale per delitto per il quale e' previsto l'arresto obbligatorio in flagranza; c) coloro che sono stati sottoposti, anche con provvedimento non definitivo ad una misura di prevenzione, salvi gli effetti della riabilitazione prevista dall'articolo 15 della legge 3 agosto 1988, n. 327, e dall'articolo 14 della legge 19 marzo 1990, n. 55; d) coloro che sono sottoposti a misura di sicurezza detentiva o a liberta' vigilata. </w:t>
      </w:r>
    </w:p>
    <w:p w14:paraId="3758E3A5" w14:textId="77777777" w:rsidR="002C5957" w:rsidRDefault="002C5957" w:rsidP="002C5957">
      <w:r>
        <w:t>Tutti i poteri di gestione, nonche' la rappresentanza dell'unita' sanitaria locale, sono riservati al direttore generale. Al direttore generale compete in particolare, anche attraverso l'istituzione dell'apposito servizio di controllo interno verificare, mediante valutazioni comparative dei costi, dei rendimenti e dei risultati, la corretta ed economica gestione delle risorse attribuite ed introitate nonche' l'imparzialita' ed il buon andamento dell'azione amministrativa.</w:t>
      </w:r>
    </w:p>
    <w:p w14:paraId="4CDE13E9" w14:textId="77777777" w:rsidR="00660227" w:rsidRDefault="00660227" w:rsidP="002C5957">
      <w:pPr>
        <w:rPr>
          <w:b/>
          <w:bCs/>
        </w:rPr>
      </w:pPr>
    </w:p>
    <w:p w14:paraId="10BB85C7" w14:textId="77777777" w:rsidR="00660227" w:rsidRDefault="00660227" w:rsidP="002C5957">
      <w:pPr>
        <w:rPr>
          <w:b/>
          <w:bCs/>
        </w:rPr>
      </w:pPr>
    </w:p>
    <w:p w14:paraId="0AFB27E8" w14:textId="7EAEBDFD" w:rsidR="00660227" w:rsidRPr="00660227" w:rsidRDefault="00660227" w:rsidP="002C5957">
      <w:pPr>
        <w:rPr>
          <w:b/>
          <w:bCs/>
        </w:rPr>
      </w:pPr>
      <w:r w:rsidRPr="00660227">
        <w:rPr>
          <w:b/>
          <w:bCs/>
        </w:rPr>
        <w:lastRenderedPageBreak/>
        <w:t>IN VDA</w:t>
      </w:r>
    </w:p>
    <w:p w14:paraId="6FDF816D" w14:textId="533EA4E5" w:rsidR="00660227" w:rsidRDefault="00660227" w:rsidP="00660227">
      <w:r>
        <w:t>l direttore generale dell'azienda USL è nominato con decreto del Presidente della Regione, su conforme deliberazione motivata della Giunta regionale, nell'ambito di un elenco di candidati costituito da coloro che, iscritti all'elenco nazionale dei direttori generali istituito presso il Ministero della salute, manifestano l'interesse all'incarico da ricoprire, previo avviso pubblico da pubblicare sul sito istituzionale della Regione, nella Gazzetta ufficiale della Repubblica Italiana e nel Bollettino ufficiale della Regione.</w:t>
      </w:r>
    </w:p>
    <w:p w14:paraId="725AF679" w14:textId="77777777" w:rsidR="00660227" w:rsidRDefault="00660227" w:rsidP="00660227">
      <w:r>
        <w:t xml:space="preserve"> Nell'elenco dei candidati idonei non possono essere inseriti coloro che abbiano ricoperto l'incarico di direttore generale presso l'Azienda USL per due volte consecutive</w:t>
      </w:r>
    </w:p>
    <w:p w14:paraId="22B2E7BF" w14:textId="4F99046B" w:rsidR="00660227" w:rsidRDefault="00660227" w:rsidP="00660227">
      <w:r>
        <w:t xml:space="preserve"> Il conferimento dell'incarico di direttore generale non è subordinato all'accertamento preliminare della conoscenza della lingua francese o italiana, a condizione che l'incaricato sostenga, con esito positivo, la prova di accertamento della conoscenza della lingua francese o italiana entro diciotto mesi dalla nomina, pena la risoluzione di diritto del contratto decorso tale termine.</w:t>
      </w:r>
    </w:p>
    <w:p w14:paraId="2D3CDC7F" w14:textId="3529AEB9" w:rsidR="00660227" w:rsidRDefault="00660227" w:rsidP="00660227">
      <w:r>
        <w:t>I contenuti del contratto, ivi compresi i criteri per la determinazione degli emolumenti e dei risultati richiesti ai fini delle valutazioni per la conferma o la risoluzione del contratto, nonché i termini di preavviso per la risoluzione del contratto o la cessazione del rapporto a seguito di dimissioni, sono stabiliti con deliberazione della Giunta regionale sulla base delle vigenti disposizioni statali.</w:t>
      </w:r>
    </w:p>
    <w:p w14:paraId="1DF97848" w14:textId="045099EE" w:rsidR="00660227" w:rsidRDefault="00660227" w:rsidP="00660227">
      <w:r>
        <w:t xml:space="preserve"> Spettano al direttore generale:</w:t>
      </w:r>
    </w:p>
    <w:p w14:paraId="2F3F67AE" w14:textId="77777777" w:rsidR="00660227" w:rsidRDefault="00660227" w:rsidP="00660227">
      <w:r>
        <w:t>a) la legale rappresentanza dell'azienda USL;</w:t>
      </w:r>
    </w:p>
    <w:p w14:paraId="7B6573BE" w14:textId="77777777" w:rsidR="00660227" w:rsidRDefault="00660227" w:rsidP="00660227">
      <w:r>
        <w:t>b) l'esercizio di tutte le funzioni e l'adozione di tutti i provvedimenti inerenti alla gestione dell'azienda USL;</w:t>
      </w:r>
    </w:p>
    <w:p w14:paraId="36770525" w14:textId="77777777" w:rsidR="00660227" w:rsidRDefault="00660227" w:rsidP="00660227">
      <w:r>
        <w:t>c) la verifica della corretta ed economica gestione delle risorse attribuite ed introitate, nonché dell'imparzialità e del buon andamento dell'azione amministrativa. Per tale verifica, che avviene mediante valutazioni comparative dei costi, dei rendimenti e dei risultati, il direttore generale si avvale di un apposito servizio di controllo interno che opera in posizione di autonomia e risponde esclusivamente al direttore generale. Per motivate esigenze è possibile avvalersi di consulenti esterni esperti in tecniche di valutazione e controllo di gestione, nonché di personale dirigente di altre amministrazioni, pubbliche o private, particolarmente qualificato. Il direttore generale determina il compenso dell'incarico in misura non superiore al trattamento massimo previsto per i dirigenti nel ruolo di appartenenza, fatto salvo il trattamento economico di maggior favore in godimento.</w:t>
      </w:r>
    </w:p>
    <w:p w14:paraId="2B14533C" w14:textId="583F591C" w:rsidR="00660227" w:rsidRDefault="00660227" w:rsidP="00660227">
      <w:r>
        <w:t xml:space="preserve"> Nei casi in cui venga meno il rapporto fiduciario, ricorrano gravi motivi o la gestione presenti una situazione di grave disavanzo o in caso di violazione di leggi o di principi di buon andamento e di imparzialità dell'amministrazione, la Giunta regionale procede alla risoluzione del contratto e dichiara la decadenza del direttore generale. Il Presidente della Regione nomina un nuovo </w:t>
      </w:r>
      <w:r>
        <w:t>dg.</w:t>
      </w:r>
      <w:r>
        <w:t xml:space="preserve"> In caso di vacanza dell'ufficio o nei casi di assenza o impedimento del direttore generale, le relative funzioni sono svolte dal direttore amministrativo o dal direttore sanitario su delega del direttore generale o, in mancanza di delega, dal direttore più anziano d'età. Ove l'assenza o l'impedimento si protraggano oltre i sei mesi si procede alla sostituzione </w:t>
      </w:r>
    </w:p>
    <w:p w14:paraId="5F740242" w14:textId="5DDEF835" w:rsidR="00660227" w:rsidRDefault="00660227" w:rsidP="00660227">
      <w:r>
        <w:t xml:space="preserve">Nei casi di vacanza dell'ufficio, ove sussistano comprovati e giustificati motivi che non consentono di procedere secondo le ordinarie modalità di sostituzione del direttore generale, la Giunta regionale può procedere al commissariamento dell'azienda USL mediante nomina di un commissario, scelto tra i soggetti inseriti nell'elenco dei candidati idonei. Tale commissariamento non può eccedere il periodo di sei mesi e può essere prorogato di ulteriori sei mesi, per una sola volta, in caso di comprovati e </w:t>
      </w:r>
      <w:r>
        <w:lastRenderedPageBreak/>
        <w:t>giustificati motivi. Nel caso in cui il nuovo direttore generale non sia stato nominato entro il termine del suddetto periodo, o dell'eventuale proroga, vi provvede il Presidente della Regione</w:t>
      </w:r>
    </w:p>
    <w:p w14:paraId="403DA62A" w14:textId="001D7C08" w:rsidR="00660227" w:rsidRDefault="00660227" w:rsidP="00660227">
      <w:r>
        <w:t>Il commissario provvede alla conferma e/o nomina dei direttori sanitario ed amministrativo i quali, comunque, cessano dall'incarico entro tre mesi dalla data di nomina del nuovo direttore generale.</w:t>
      </w:r>
    </w:p>
    <w:p w14:paraId="76ADC6B0" w14:textId="1E6476A6" w:rsidR="00660227" w:rsidRDefault="00660227" w:rsidP="00660227">
      <w:r>
        <w:t>Il direttore generale è coadiuvato dal direttore amministrativo di cui all'articolo 22 e dal direttore sanitario . I pareri che i direttori di cui al comma 1 devono fornire al direttore generale vanno resi nel termine perentorio di dieci giorni dalla richiesta; trascorso tale termine senza che il parere sia intervenuto, il parere si intende espresso positivamente e il direttore generale può senz'altro provvedere.</w:t>
      </w:r>
    </w:p>
    <w:p w14:paraId="01BAA9CC" w14:textId="0BBE87A4" w:rsidR="00660227" w:rsidRDefault="00660227" w:rsidP="00660227">
      <w:r>
        <w:t>I pareri dei direttori</w:t>
      </w:r>
      <w:r>
        <w:t xml:space="preserve"> </w:t>
      </w:r>
      <w:r>
        <w:t>sono obbligatori, ma non vincolanti. Il direttore generale può provvedere in difformità al parere espressogli. In tal caso è però tenuto a motivare i provvedimenti assunti in difformità.</w:t>
      </w:r>
    </w:p>
    <w:p w14:paraId="28C31EC7" w14:textId="7920EF3B" w:rsidR="00660227" w:rsidRDefault="00660227" w:rsidP="00660227">
      <w:r>
        <w:t>Le deliberazioni del direttore generale sono assunte sulla base delle proposte, predisposte dalle strutture competenti, che indichino: il nominativo della persona responsabile del procedimento; la sottoscrizione di apposita dichiarazione del responsabile della struttura interessata circa la legittimità e regolarità tecnica e contabile della deliberazione proposta; gli eventuali costi/uscite determinati. Ciascuna deliberazione adottata deve fare menzione della proposta assunta a riferimento, pena la nullità dell'atto.</w:t>
      </w:r>
    </w:p>
    <w:p w14:paraId="58F23CFA" w14:textId="008926F5" w:rsidR="00660227" w:rsidRDefault="00660227" w:rsidP="00660227">
      <w:r>
        <w:t xml:space="preserve"> Le deliberazioni e la relativa pubblicazione devono garantire la tutela delle persone e di altri soggetti rispetto al trattamento dei dati personali, ai sensi di quanto previsto dalla l. 675/1996, come modificata, da ultimo, con d.lgs. 282/1999. L'azienda USL trasmette mensilmente alla struttura regionale competente in materia di sanità, salute e politiche sociali un apposito foglio riepilogativo contenente l'oggetto, il numero e la data delle deliberazioni adottate, con l'indicazione del responsabile del procedimento e del responsabile della struttura che ha sottoscritto la dichiarazione di legittimità e regolarità tecnica e contabile della deliberazione.</w:t>
      </w:r>
    </w:p>
    <w:p w14:paraId="29A76E51" w14:textId="77777777" w:rsidR="00660227" w:rsidRDefault="00660227" w:rsidP="002C5957"/>
    <w:p w14:paraId="68220ADA" w14:textId="77777777" w:rsidR="002C5957" w:rsidRDefault="002C5957" w:rsidP="002C5957">
      <w:r>
        <w:t>DIRETTORE AMMINISTRATIVO</w:t>
      </w:r>
    </w:p>
    <w:p w14:paraId="7D074C32" w14:textId="77777777" w:rsidR="002C5957" w:rsidRDefault="002C5957" w:rsidP="002C5957">
      <w:r>
        <w:t>Il Direttore Amministrativo è nominato dal Direttore Generale ai sensi dell’art. 3 del D. Lgs. 502/92 e s.m.i. e risponde allo stesso del raggiungimento degli obiettivi e della gestione delle risorse assegnate.</w:t>
      </w:r>
    </w:p>
    <w:p w14:paraId="1C0315CC" w14:textId="77777777" w:rsidR="002C5957" w:rsidRDefault="002C5957" w:rsidP="002C5957">
      <w:r>
        <w:t>Partecipa al processo di pianificazione strategica, esercita le funzioni attribuite alla sua competenza e concorre, con la formulazione di proposte e pareri, al governo aziendale.</w:t>
      </w:r>
    </w:p>
    <w:p w14:paraId="3D6801DC" w14:textId="77777777" w:rsidR="002C5957" w:rsidRDefault="002C5957" w:rsidP="002C5957">
      <w:r>
        <w:t>Egli dirige i servizi amministrativi dell’Azienda ULSS.</w:t>
      </w:r>
    </w:p>
    <w:p w14:paraId="5A1C2B17" w14:textId="77777777" w:rsidR="002C5957" w:rsidRDefault="002C5957" w:rsidP="002C5957">
      <w:r>
        <w:t xml:space="preserve">In particolare, il Direttore Amministrativo: </w:t>
      </w:r>
    </w:p>
    <w:p w14:paraId="05ADE6DA" w14:textId="77777777" w:rsidR="002C5957" w:rsidRDefault="002C5957" w:rsidP="002C5957">
      <w:r>
        <w:t>•</w:t>
      </w:r>
      <w:r>
        <w:tab/>
        <w:t xml:space="preserve">coadiuva il Direttore Generale nella gestione dell’Azienda ULSS, fornendogli pareri di legge sugli atti; </w:t>
      </w:r>
    </w:p>
    <w:p w14:paraId="7B7DF655" w14:textId="77777777" w:rsidR="002C5957" w:rsidRDefault="002C5957" w:rsidP="002C5957">
      <w:r>
        <w:t>•</w:t>
      </w:r>
      <w:r>
        <w:tab/>
        <w:t xml:space="preserve">svolge attività di direzione e coordinamento nei confronti dei direttori di Dipartimento e delle strutture amministrative complesse; </w:t>
      </w:r>
    </w:p>
    <w:p w14:paraId="2A60237A" w14:textId="77777777" w:rsidR="002C5957" w:rsidRDefault="002C5957" w:rsidP="002C5957">
      <w:r>
        <w:t>•</w:t>
      </w:r>
      <w:r>
        <w:tab/>
        <w:t xml:space="preserve">persegue il buon andamento e l’imparzialità dell’azione amministrativa, per gli aspetti giuridico-amministrativi ed economico-finanziari; </w:t>
      </w:r>
    </w:p>
    <w:p w14:paraId="453DB7E4" w14:textId="77777777" w:rsidR="002C5957" w:rsidRDefault="002C5957" w:rsidP="002C5957">
      <w:r>
        <w:t>•</w:t>
      </w:r>
      <w:r>
        <w:tab/>
        <w:t xml:space="preserve">propone al Direttore Generale la nomina dei Direttori di Dipartimento e dei direttori delle strutture organizzative complesse, professionali e funzionali dell’area amministrativa; </w:t>
      </w:r>
    </w:p>
    <w:p w14:paraId="6BC484FC" w14:textId="77777777" w:rsidR="002C5957" w:rsidRDefault="002C5957" w:rsidP="002C5957">
      <w:r>
        <w:lastRenderedPageBreak/>
        <w:t>•</w:t>
      </w:r>
      <w:r>
        <w:tab/>
        <w:t xml:space="preserve">esercita nei confronti dei dirigenti dell’area amministrativa il potere di impartire direttive sugli atti di loro competenza, compresi quelli da attuare nell’ambito dell’esercizio del potere delegato; </w:t>
      </w:r>
    </w:p>
    <w:p w14:paraId="6D2EAB9C" w14:textId="77777777" w:rsidR="002C5957" w:rsidRDefault="002C5957" w:rsidP="002C5957">
      <w:r>
        <w:t>•</w:t>
      </w:r>
      <w:r>
        <w:tab/>
        <w:t xml:space="preserve">coordina l’attività dei dirigenti e controlla che le loro azioni, comprese quelle attuate nell’ambito dell’esercizio del potere delegato, siano coerenti con le disposizioni e gli indirizzi impartiti dalla Direzione Generale; </w:t>
      </w:r>
    </w:p>
    <w:p w14:paraId="327A6773" w14:textId="77777777" w:rsidR="002C5957" w:rsidRDefault="002C5957" w:rsidP="002C5957">
      <w:r>
        <w:t>•</w:t>
      </w:r>
      <w:r>
        <w:tab/>
        <w:t xml:space="preserve">esercita per tutte le strutture ed i Centri di responsabilità “dell’area tecnico-amministrativa” dell’azienda le funzioni di verifica e di controllo dei risultati conseguiti rispetto agli obiettivi assegnati; </w:t>
      </w:r>
    </w:p>
    <w:p w14:paraId="1CDF7049" w14:textId="77777777" w:rsidR="002C5957" w:rsidRDefault="002C5957" w:rsidP="002C5957">
      <w:r>
        <w:t>•</w:t>
      </w:r>
      <w:r>
        <w:tab/>
        <w:t>fornisce le informazioni e realizza le attività necessarie per il controllo di gestione dell’azienda ed il controllo di qualità dei servizi;</w:t>
      </w:r>
    </w:p>
    <w:p w14:paraId="42E35B43" w14:textId="77777777" w:rsidR="002C5957" w:rsidRDefault="002C5957" w:rsidP="002C5957">
      <w:r>
        <w:t>Il Direttore Amministrativo svolge ogni altra funzione, ivi compresa l’adozione di atti a rilevanza esterna, attribuitagli dalla legislazione vigente, dal presente atto e dai regolamenti aziendali, ovvero su delega del Direttore Generale.</w:t>
      </w:r>
    </w:p>
    <w:p w14:paraId="273102C4" w14:textId="77777777" w:rsidR="002C5957" w:rsidRDefault="002C5957" w:rsidP="002C5957">
      <w:r>
        <w:t>REQUISITI:</w:t>
      </w:r>
    </w:p>
    <w:p w14:paraId="1E43E27C" w14:textId="77777777" w:rsidR="002C5957" w:rsidRDefault="002C5957" w:rsidP="002C5957">
      <w:r>
        <w:t>laurea disciplina giuridicao economiche, età inferiore a 65anni, esperienza almeno di 5 anni di direzione tecnico-amm.va in enti pubblici o privatio strutture saniatrie: La regione può prevedere l’obbligo di un corso formativo</w:t>
      </w:r>
    </w:p>
    <w:p w14:paraId="2D547B40" w14:textId="77777777" w:rsidR="002C5957" w:rsidRDefault="002C5957" w:rsidP="002C5957">
      <w:r>
        <w:t>DIRETTORE SANITARIO</w:t>
      </w:r>
    </w:p>
    <w:p w14:paraId="1D0915AD" w14:textId="77777777" w:rsidR="002C5957" w:rsidRDefault="002C5957" w:rsidP="002C5957">
      <w:r>
        <w:t xml:space="preserve">E’ nominato dal direttore generale. ed è un medico che all'atto della nomina non deve aver compiuto i 65 anni e deve aver maturato un'esperienza almeno quinquiennale di direzione tecnico-sanitaria in enti pubblici o privati  </w:t>
      </w:r>
    </w:p>
    <w:p w14:paraId="00915602" w14:textId="77777777" w:rsidR="002C5957" w:rsidRDefault="002C5957" w:rsidP="002C5957">
      <w:r>
        <w:t>•</w:t>
      </w:r>
      <w:r>
        <w:tab/>
        <w:t>dirige i servizi sanitari ai fini organizzativi e igienico-sanitari</w:t>
      </w:r>
    </w:p>
    <w:p w14:paraId="629D3B21" w14:textId="77777777" w:rsidR="002C5957" w:rsidRDefault="002C5957" w:rsidP="002C5957">
      <w:r>
        <w:t>•</w:t>
      </w:r>
      <w:r>
        <w:tab/>
        <w:t>partecipa insieme al direttore generale alla direzione dell’azienda</w:t>
      </w:r>
    </w:p>
    <w:p w14:paraId="44F247DE" w14:textId="77777777" w:rsidR="002C5957" w:rsidRDefault="002C5957" w:rsidP="002C5957">
      <w:r>
        <w:t>•</w:t>
      </w:r>
      <w:r>
        <w:tab/>
        <w:t>ha responsabilità nell’esercizio delle funzioni a lui assegnate</w:t>
      </w:r>
    </w:p>
    <w:p w14:paraId="1DBBDDA7" w14:textId="77777777" w:rsidR="002C5957" w:rsidRDefault="002C5957" w:rsidP="002C5957">
      <w:r>
        <w:t>•</w:t>
      </w:r>
      <w:r>
        <w:tab/>
        <w:t>pareri e proposte al direttore generale al fine di decisioni finali</w:t>
      </w:r>
    </w:p>
    <w:p w14:paraId="4B330684" w14:textId="77777777" w:rsidR="002C5957" w:rsidRDefault="002C5957" w:rsidP="002C5957">
      <w:r>
        <w:t>Le tre figure giuridiche definite fino ad oggi hanno una disciplina comune che prevede</w:t>
      </w:r>
    </w:p>
    <w:p w14:paraId="7F8DCE4A" w14:textId="77777777" w:rsidR="002C5957" w:rsidRDefault="002C5957" w:rsidP="002C5957">
      <w:r>
        <w:t>•</w:t>
      </w:r>
      <w:r>
        <w:tab/>
        <w:t>contratto di diritto privato da tre a 5 anni , rinnovabile ( i lavoratori dipendenti hanno diritto all’aspettativa non retribuita)</w:t>
      </w:r>
    </w:p>
    <w:p w14:paraId="7E2FF300" w14:textId="77777777" w:rsidR="002C5957" w:rsidRDefault="002C5957" w:rsidP="002C5957">
      <w:r>
        <w:t>•</w:t>
      </w:r>
      <w:r>
        <w:tab/>
        <w:t>non sono eleggibili alla carica di Sindaco, presidente Provincia,consiglieri  (salvo che le funzioni esercitate siano cessate almeno 180 giorni prima;nel caso di scioglimento anticipato devono cessare entro 7giorni )</w:t>
      </w:r>
    </w:p>
    <w:p w14:paraId="108A4C9A" w14:textId="77777777" w:rsidR="002C5957" w:rsidRDefault="002C5957" w:rsidP="002C5957">
      <w:r>
        <w:t>•</w:t>
      </w:r>
      <w:r>
        <w:tab/>
        <w:t>cariche incompatibili con quella di consigliere, Sindaco.assessorecomunale,prsidente o assessore comunità</w:t>
      </w:r>
    </w:p>
    <w:p w14:paraId="24A95E54" w14:textId="77777777" w:rsidR="002C5957" w:rsidRDefault="002C5957" w:rsidP="002C5957">
      <w:r>
        <w:t>•</w:t>
      </w:r>
      <w:r>
        <w:tab/>
        <w:t>incompatibile con altro lavoro di tipo dipendente con ASL</w:t>
      </w:r>
    </w:p>
    <w:p w14:paraId="109480B4" w14:textId="77777777" w:rsidR="002C5957" w:rsidRDefault="002C5957" w:rsidP="002C5957">
      <w:r>
        <w:t>•</w:t>
      </w:r>
      <w:r>
        <w:tab/>
        <w:t>non può esser eletto chi ha subito condanne di tipo penale  (non inferiori a 1 anno9, chi è stato sottoposto a misure di sicurezza,preventive o libertà vigilata)</w:t>
      </w:r>
    </w:p>
    <w:p w14:paraId="2C1A381B" w14:textId="77777777" w:rsidR="002C5957" w:rsidRDefault="002C5957" w:rsidP="002C5957">
      <w:r>
        <w:t>COLLEGIO SINDACALE</w:t>
      </w:r>
    </w:p>
    <w:p w14:paraId="04E73EED" w14:textId="77777777" w:rsidR="002C5957" w:rsidRDefault="002C5957" w:rsidP="002C5957">
      <w:r>
        <w:t>Il Collegio Sindacale, nominato dal Direttore Generale ex art. 3, comma 13 del D.Lgs. 502/1992. e' un organo istituzionale che:</w:t>
      </w:r>
    </w:p>
    <w:p w14:paraId="3665B8C7" w14:textId="77777777" w:rsidR="002C5957" w:rsidRDefault="002C5957" w:rsidP="002C5957">
      <w:r>
        <w:lastRenderedPageBreak/>
        <w:t>•</w:t>
      </w:r>
      <w:r>
        <w:tab/>
        <w:t xml:space="preserve">verifica l’amministrazione dell’Azienda sotto il profilo economico; </w:t>
      </w:r>
    </w:p>
    <w:p w14:paraId="776E8A59" w14:textId="77777777" w:rsidR="002C5957" w:rsidRDefault="002C5957" w:rsidP="002C5957">
      <w:r>
        <w:t>•</w:t>
      </w:r>
      <w:r>
        <w:tab/>
        <w:t xml:space="preserve">vigila sull’osservanza della legge; </w:t>
      </w:r>
    </w:p>
    <w:p w14:paraId="66BE734A" w14:textId="77777777" w:rsidR="002C5957" w:rsidRDefault="002C5957" w:rsidP="002C5957">
      <w:r>
        <w:t>•</w:t>
      </w:r>
      <w:r>
        <w:tab/>
        <w:t xml:space="preserve">accerta la regolare tenuta della contabilità e la conformità dei bilanci alle risultanze dei libri e delle scritture contabili, ed effettua periodicamente verifiche di cassa; </w:t>
      </w:r>
    </w:p>
    <w:p w14:paraId="3359BA92" w14:textId="77777777" w:rsidR="002C5957" w:rsidRDefault="002C5957" w:rsidP="002C5957">
      <w:r>
        <w:t>•</w:t>
      </w:r>
      <w:r>
        <w:tab/>
        <w:t xml:space="preserve">riferisce almeno trimestralmente alla Regione, anche su richiesta di quest’ultima, sui risultati del riscontro eseguito, denunciando immediatamente i fatti se vi è fondato sospetto di gravi irregolarità; </w:t>
      </w:r>
    </w:p>
    <w:p w14:paraId="145740F8" w14:textId="77777777" w:rsidR="002C5957" w:rsidRDefault="002C5957" w:rsidP="002C5957">
      <w:r>
        <w:t>•</w:t>
      </w:r>
      <w:r>
        <w:tab/>
        <w:t>trasmette periodicamente, e comunque con cadenza almeno semestrale, una propria relazione sull’andamento dell’A.S.L. alla Conferenza dei Sindaci o al sindaco del capoluogo di provicnia dove e' situata l'azienda stessa.</w:t>
      </w:r>
    </w:p>
    <w:p w14:paraId="726419F8" w14:textId="195BA1D1" w:rsidR="002C5957" w:rsidRDefault="002C5957" w:rsidP="002C5957">
      <w:r>
        <w:t xml:space="preserve">Il Collegio Sindacale dura in carica tre anni ed è composto da </w:t>
      </w:r>
      <w:r w:rsidR="00660227">
        <w:t>3 o 5</w:t>
      </w:r>
      <w:r>
        <w:t xml:space="preserve"> membri in ottemperanza a quanto previsto dal D. Lgs. 502/1992.</w:t>
      </w:r>
    </w:p>
    <w:p w14:paraId="054541EC" w14:textId="77777777" w:rsidR="002C5957" w:rsidRDefault="002C5957" w:rsidP="002C5957">
      <w:r>
        <w:t>i componenti sono scelti  tra gli iscritti nel registro dei revisori contabili istituito presso il Ministero di Grazia e giustizia</w:t>
      </w:r>
    </w:p>
    <w:p w14:paraId="4CFEB3E7" w14:textId="77777777" w:rsidR="002C5957" w:rsidRDefault="002C5957" w:rsidP="002C5957">
      <w:r>
        <w:t>I componenti del Collegio Sindacale, in quanto organi istituzionali dell’Azienda, ispirano l’esercizio delle proprie funzioni al principio della massima collaborazione e della sinergia operativa con la Direzione Generale Aziendale, favorendo costanti e reciproche forme di coinvolgimento e di consultazione con particolare riferimento alla fase istruttoria dei provvedimenti più rilevanti di programmazione e di gestione.L’attività di controllo del Collegio concerne sia l’attività di diritto pubblico che di diritto privato dell’Azienda.</w:t>
      </w:r>
    </w:p>
    <w:p w14:paraId="2FDA6446" w14:textId="0F3CF639" w:rsidR="00660227" w:rsidRDefault="00660227" w:rsidP="002C5957">
      <w:pPr>
        <w:rPr>
          <w:b/>
          <w:bCs/>
        </w:rPr>
      </w:pPr>
      <w:r w:rsidRPr="00660227">
        <w:rPr>
          <w:b/>
          <w:bCs/>
        </w:rPr>
        <w:t>IN VDA</w:t>
      </w:r>
    </w:p>
    <w:p w14:paraId="362E928D" w14:textId="77777777" w:rsidR="00660227" w:rsidRPr="00660227" w:rsidRDefault="00660227" w:rsidP="00660227">
      <w:pPr>
        <w:rPr>
          <w:b/>
          <w:bCs/>
        </w:rPr>
      </w:pPr>
      <w:r w:rsidRPr="00660227">
        <w:rPr>
          <w:b/>
          <w:bCs/>
        </w:rPr>
        <w:t>Il Collegio sindacale è composto da tre membri, così designati:</w:t>
      </w:r>
    </w:p>
    <w:p w14:paraId="5BE469E8" w14:textId="1012C928" w:rsidR="00660227" w:rsidRPr="00660227" w:rsidRDefault="00660227" w:rsidP="00660227">
      <w:pPr>
        <w:rPr>
          <w:b/>
          <w:bCs/>
        </w:rPr>
      </w:pPr>
      <w:r w:rsidRPr="00660227">
        <w:rPr>
          <w:b/>
          <w:bCs/>
        </w:rPr>
        <w:t>a) uno dalla Giunta regionale</w:t>
      </w:r>
      <w:r>
        <w:rPr>
          <w:b/>
          <w:bCs/>
        </w:rPr>
        <w:t xml:space="preserve"> </w:t>
      </w:r>
      <w:r w:rsidRPr="00660227">
        <w:rPr>
          <w:b/>
          <w:bCs/>
        </w:rPr>
        <w:t>che funge da presidente;</w:t>
      </w:r>
    </w:p>
    <w:p w14:paraId="2CA762AF" w14:textId="77777777" w:rsidR="00660227" w:rsidRPr="00660227" w:rsidRDefault="00660227" w:rsidP="00660227">
      <w:pPr>
        <w:rPr>
          <w:b/>
          <w:bCs/>
        </w:rPr>
      </w:pPr>
      <w:r w:rsidRPr="00660227">
        <w:rPr>
          <w:b/>
          <w:bCs/>
        </w:rPr>
        <w:t>b) uno dal Ministro dell'economia e delle finanze;</w:t>
      </w:r>
    </w:p>
    <w:p w14:paraId="0F011991" w14:textId="778F21F6" w:rsidR="00660227" w:rsidRPr="00660227" w:rsidRDefault="00660227" w:rsidP="00660227">
      <w:pPr>
        <w:rPr>
          <w:b/>
          <w:bCs/>
        </w:rPr>
      </w:pPr>
      <w:r w:rsidRPr="00660227">
        <w:rPr>
          <w:b/>
          <w:bCs/>
        </w:rPr>
        <w:t>c) uno dal Ministro della salute.  I componenti del Collegio sindacale sono scelti tra gli iscritti nel registro dei revisori contabili istituito presso il Ministero di grazia e giustizia, ovvero tra i funzionari del Ministero del tesoro, del bilancio e della programmazione economica che abbiano esercitato per almeno tre anni le funzioni di revisori dei conti o di componenti dei collegi sindacali.</w:t>
      </w:r>
    </w:p>
    <w:p w14:paraId="383E93B6" w14:textId="77777777" w:rsidR="00660227" w:rsidRPr="00660227" w:rsidRDefault="00660227" w:rsidP="00660227">
      <w:pPr>
        <w:rPr>
          <w:b/>
          <w:bCs/>
        </w:rPr>
      </w:pPr>
    </w:p>
    <w:p w14:paraId="53B58442" w14:textId="77777777" w:rsidR="00660227" w:rsidRPr="00660227" w:rsidRDefault="00660227" w:rsidP="00660227">
      <w:pPr>
        <w:rPr>
          <w:b/>
          <w:bCs/>
        </w:rPr>
      </w:pPr>
      <w:r w:rsidRPr="00660227">
        <w:rPr>
          <w:b/>
          <w:bCs/>
        </w:rPr>
        <w:t>3. Il Collegio sindacale è nominato dal direttore generale con proprio provvedimento. La durata del Collegio sindacale è fissata in tre anni. I componenti possono essere riconfermati.</w:t>
      </w:r>
    </w:p>
    <w:p w14:paraId="0BE2802D" w14:textId="735D4381" w:rsidR="00660227" w:rsidRPr="00660227" w:rsidRDefault="00660227" w:rsidP="00660227">
      <w:pPr>
        <w:rPr>
          <w:b/>
          <w:bCs/>
        </w:rPr>
      </w:pPr>
      <w:r w:rsidRPr="00660227">
        <w:rPr>
          <w:b/>
          <w:bCs/>
        </w:rPr>
        <w:t xml:space="preserve"> Nella prima seduta del Collegio è eletto un vice presidente, con il compito di sostituire il presidente in caso di assenza o impedimento o temporanea vacanza dalla carica. </w:t>
      </w:r>
    </w:p>
    <w:p w14:paraId="6C6660A3" w14:textId="02414B8B" w:rsidR="00660227" w:rsidRPr="00660227" w:rsidRDefault="00660227" w:rsidP="00660227">
      <w:pPr>
        <w:rPr>
          <w:b/>
          <w:bCs/>
        </w:rPr>
      </w:pPr>
      <w:r w:rsidRPr="00660227">
        <w:rPr>
          <w:b/>
          <w:bCs/>
        </w:rPr>
        <w:t xml:space="preserve">Per la validità delle adunanze è necessaria la presenza di almeno due componenti. </w:t>
      </w:r>
    </w:p>
    <w:p w14:paraId="2E964EB1" w14:textId="60C7BC37" w:rsidR="00660227" w:rsidRPr="00660227" w:rsidRDefault="00660227" w:rsidP="00660227">
      <w:pPr>
        <w:rPr>
          <w:b/>
          <w:bCs/>
        </w:rPr>
      </w:pPr>
      <w:r w:rsidRPr="00660227">
        <w:rPr>
          <w:b/>
          <w:bCs/>
        </w:rPr>
        <w:t xml:space="preserve"> I componenti del Collegio, per l'esercizio delle loro funzioni, possono prendere visione di tutti gli atti amministrativi e contabili e svolgere verifiche presso gli uffici e i servizi dell'azienda USL.</w:t>
      </w:r>
    </w:p>
    <w:p w14:paraId="5755B158" w14:textId="77777777" w:rsidR="00660227" w:rsidRPr="00660227" w:rsidRDefault="00660227" w:rsidP="00660227">
      <w:pPr>
        <w:rPr>
          <w:b/>
          <w:bCs/>
        </w:rPr>
      </w:pPr>
    </w:p>
    <w:p w14:paraId="0D815D08" w14:textId="7DD8735D" w:rsidR="00660227" w:rsidRPr="00660227" w:rsidRDefault="00660227" w:rsidP="00660227">
      <w:pPr>
        <w:rPr>
          <w:b/>
          <w:bCs/>
        </w:rPr>
      </w:pPr>
      <w:r w:rsidRPr="00660227">
        <w:rPr>
          <w:b/>
          <w:bCs/>
        </w:rPr>
        <w:lastRenderedPageBreak/>
        <w:t>Il Collegio trasmette alla struttura regionale competente in materia di sanità, salute e politiche sociali copia dei rilievi amministrativi e contabili effettuati sulle deliberazioni del direttore generale e dei risultati dell'attività di verifica e di vigilanza esercitata.</w:t>
      </w:r>
    </w:p>
    <w:p w14:paraId="3ECB94A5" w14:textId="4EA06B1F" w:rsidR="00660227" w:rsidRPr="00660227" w:rsidRDefault="00660227" w:rsidP="00660227">
      <w:pPr>
        <w:rPr>
          <w:b/>
          <w:bCs/>
        </w:rPr>
      </w:pPr>
      <w:r w:rsidRPr="00660227">
        <w:rPr>
          <w:b/>
          <w:bCs/>
        </w:rPr>
        <w:t xml:space="preserve"> Ove, a seguito di decadenza, dimissioni, decessi, sopravvenuta incompatibilità o qualsiasi altra causa di cessazione anticipata dalla carica il Collegio sindacale risultasse mancante di uno o più componenti, il direttore generale provvede ad acquisire le nuove designazioni dalle amministrazioni competenti. </w:t>
      </w:r>
    </w:p>
    <w:p w14:paraId="77C9DE43" w14:textId="73CEA4A1" w:rsidR="00660227" w:rsidRPr="00660227" w:rsidRDefault="00660227" w:rsidP="00660227">
      <w:pPr>
        <w:rPr>
          <w:b/>
          <w:bCs/>
        </w:rPr>
      </w:pPr>
      <w:r w:rsidRPr="00660227">
        <w:rPr>
          <w:b/>
          <w:bCs/>
        </w:rPr>
        <w:t>Non possono far parte del Collegio sindacale e, se nominati, decadono dall'ufficio:</w:t>
      </w:r>
    </w:p>
    <w:p w14:paraId="1789A900" w14:textId="77777777" w:rsidR="00660227" w:rsidRPr="00660227" w:rsidRDefault="00660227" w:rsidP="00660227">
      <w:pPr>
        <w:rPr>
          <w:b/>
          <w:bCs/>
        </w:rPr>
      </w:pPr>
      <w:r w:rsidRPr="00660227">
        <w:rPr>
          <w:b/>
          <w:bCs/>
        </w:rPr>
        <w:t>a) il direttore generale in carica, i suoi parenti ed affini fino al secondo grado;</w:t>
      </w:r>
    </w:p>
    <w:p w14:paraId="06CF5EFC" w14:textId="77777777" w:rsidR="00660227" w:rsidRPr="00660227" w:rsidRDefault="00660227" w:rsidP="00660227">
      <w:pPr>
        <w:rPr>
          <w:b/>
          <w:bCs/>
        </w:rPr>
      </w:pPr>
      <w:r w:rsidRPr="00660227">
        <w:rPr>
          <w:b/>
          <w:bCs/>
        </w:rPr>
        <w:t>b) i dipendenti dell'azienda USL, gli operatori legati da rapporto convenzionale con la stessa, coloro che siano comunque legati da un rapporto continuativo di prestazione d'opera retribuita con l'azienda medesima, nonché i suoi fornitori;</w:t>
      </w:r>
    </w:p>
    <w:p w14:paraId="0E6613CB" w14:textId="77777777" w:rsidR="00660227" w:rsidRPr="00660227" w:rsidRDefault="00660227" w:rsidP="00660227">
      <w:pPr>
        <w:rPr>
          <w:b/>
          <w:bCs/>
        </w:rPr>
      </w:pPr>
      <w:r w:rsidRPr="00660227">
        <w:rPr>
          <w:b/>
          <w:bCs/>
        </w:rPr>
        <w:t>c) i titolari, i soci, gli amministratori, i gestori di istituzioni sanitarie private ubicate nel territorio regionale, nonché chi, a qualsiasi titolo, svolga in modo continuativo attività retribuita presso tali istituzioni;</w:t>
      </w:r>
    </w:p>
    <w:p w14:paraId="3851A133" w14:textId="77777777" w:rsidR="00660227" w:rsidRPr="00660227" w:rsidRDefault="00660227" w:rsidP="00660227">
      <w:pPr>
        <w:rPr>
          <w:b/>
          <w:bCs/>
        </w:rPr>
      </w:pPr>
      <w:r w:rsidRPr="00660227">
        <w:rPr>
          <w:b/>
          <w:bCs/>
        </w:rPr>
        <w:t>d) coloro che abbiano lite pendente per questioni attinenti l'attività dell'azienda USL, ovvero, avendo un debito liquido ed esigibile verso di essa, siano stati regolarmente costituiti in mora ai sensi dell'articolo 1219 del codice civile, oppure si trovino nelle condizioni di cui al secondo comma dello stesso articolo.</w:t>
      </w:r>
    </w:p>
    <w:p w14:paraId="039B3F46" w14:textId="7B3A6883" w:rsidR="00660227" w:rsidRPr="00660227" w:rsidRDefault="00660227" w:rsidP="00660227">
      <w:pPr>
        <w:rPr>
          <w:b/>
          <w:bCs/>
        </w:rPr>
      </w:pPr>
      <w:r w:rsidRPr="00660227">
        <w:rPr>
          <w:b/>
          <w:bCs/>
        </w:rPr>
        <w:t>Il Collegio sindacale:</w:t>
      </w:r>
    </w:p>
    <w:p w14:paraId="576E3997" w14:textId="77777777" w:rsidR="00660227" w:rsidRPr="00660227" w:rsidRDefault="00660227" w:rsidP="00660227">
      <w:pPr>
        <w:rPr>
          <w:b/>
          <w:bCs/>
        </w:rPr>
      </w:pPr>
      <w:r w:rsidRPr="00660227">
        <w:rPr>
          <w:b/>
          <w:bCs/>
        </w:rPr>
        <w:t>a) verifica l'amministrazione dell'azienda USL sotto il profilo economico;</w:t>
      </w:r>
    </w:p>
    <w:p w14:paraId="48E60467" w14:textId="77777777" w:rsidR="00660227" w:rsidRPr="00660227" w:rsidRDefault="00660227" w:rsidP="00660227">
      <w:pPr>
        <w:rPr>
          <w:b/>
          <w:bCs/>
        </w:rPr>
      </w:pPr>
      <w:r w:rsidRPr="00660227">
        <w:rPr>
          <w:b/>
          <w:bCs/>
        </w:rPr>
        <w:t>b) vigila sull'osservanza della legge;</w:t>
      </w:r>
    </w:p>
    <w:p w14:paraId="322A8E5B" w14:textId="0AC86B25" w:rsidR="00660227" w:rsidRPr="00660227" w:rsidRDefault="00660227" w:rsidP="00660227">
      <w:pPr>
        <w:rPr>
          <w:b/>
          <w:bCs/>
        </w:rPr>
      </w:pPr>
      <w:r w:rsidRPr="00660227">
        <w:rPr>
          <w:b/>
          <w:bCs/>
        </w:rPr>
        <w:t>c) accerta la regolare tenuta della contabilità e la conformità del bilancio alle risultanze dei libri  delle scritture contabili ed effettua periodicamente verifiche di cassa;</w:t>
      </w:r>
    </w:p>
    <w:p w14:paraId="1F50F771" w14:textId="77777777" w:rsidR="00660227" w:rsidRPr="00660227" w:rsidRDefault="00660227" w:rsidP="00660227">
      <w:pPr>
        <w:rPr>
          <w:b/>
          <w:bCs/>
        </w:rPr>
      </w:pPr>
      <w:r w:rsidRPr="00660227">
        <w:rPr>
          <w:b/>
          <w:bCs/>
        </w:rPr>
        <w:t>d) riferisce almeno trimestralmente alla struttura regionale competente in materia di sanità, salute e politiche sociali, anche su richiesta di quest'ultima, sui risultati del riscontro eseguito, denunciando immediatamente i fatti se vi è fondato sospetto di gravi irregolarità;</w:t>
      </w:r>
    </w:p>
    <w:p w14:paraId="013F9152" w14:textId="77777777" w:rsidR="00660227" w:rsidRPr="00660227" w:rsidRDefault="00660227" w:rsidP="00660227">
      <w:pPr>
        <w:rPr>
          <w:b/>
          <w:bCs/>
        </w:rPr>
      </w:pPr>
      <w:r w:rsidRPr="00660227">
        <w:rPr>
          <w:b/>
          <w:bCs/>
        </w:rPr>
        <w:t>e) trasmette periodicamente, e comunque con cadenza almeno semestrale, una propria relazione sull'andamento dell'attività dell'azienda USL alla Giunta regionale.</w:t>
      </w:r>
    </w:p>
    <w:p w14:paraId="429D3C81" w14:textId="7EB2F21A" w:rsidR="00660227" w:rsidRPr="00660227" w:rsidRDefault="00660227" w:rsidP="00660227">
      <w:pPr>
        <w:rPr>
          <w:b/>
          <w:bCs/>
        </w:rPr>
      </w:pPr>
      <w:r w:rsidRPr="00660227">
        <w:rPr>
          <w:b/>
          <w:bCs/>
        </w:rPr>
        <w:t>I componenti del Collegio sindacale possono procedere ad atti di ispezione e controllo, anche individualmente.</w:t>
      </w:r>
    </w:p>
    <w:p w14:paraId="2526FE4D" w14:textId="77777777" w:rsidR="00660227" w:rsidRPr="00660227" w:rsidRDefault="00660227" w:rsidP="00660227">
      <w:pPr>
        <w:rPr>
          <w:b/>
          <w:bCs/>
        </w:rPr>
      </w:pPr>
    </w:p>
    <w:p w14:paraId="62489575" w14:textId="77777777" w:rsidR="002C5957" w:rsidRDefault="002C5957" w:rsidP="002C5957">
      <w:r>
        <w:t>COLLEGIO DI DIREZIONE</w:t>
      </w:r>
    </w:p>
    <w:p w14:paraId="159AA2F7" w14:textId="77777777" w:rsidR="002C5957" w:rsidRDefault="002C5957" w:rsidP="002C5957">
      <w:r>
        <w:t>Il Direttore Generale, nell’esercizio delle funzioni di governo e di direzione strategica, è coadiuvato dal Collegio di Direzione.Il Collegio di Direzione, nominato con deliberazione del Direttore Generale, è presieduto dal Direttore Generale ed è formato da componenti previsti con legge regionale. Al Collegio di Direzione possono partecipare, laddove sia ritenuta necessaria la loro presenza, i Direttori delle strutture aziendali nonché i coordinatori delle commissioni per il governo clinico.Il Collegio di Direzione esprime il proprio parere tecnico-consultivo nelle seguenti materie:</w:t>
      </w:r>
    </w:p>
    <w:p w14:paraId="686AA210" w14:textId="77777777" w:rsidR="002C5957" w:rsidRDefault="002C5957" w:rsidP="002C5957">
      <w:r>
        <w:lastRenderedPageBreak/>
        <w:t>•</w:t>
      </w:r>
      <w:r>
        <w:tab/>
        <w:t xml:space="preserve">programmazione e organizzazione dei servizi e governo delle attività cliniche; </w:t>
      </w:r>
    </w:p>
    <w:p w14:paraId="5DD832D3" w14:textId="77777777" w:rsidR="002C5957" w:rsidRDefault="002C5957" w:rsidP="002C5957">
      <w:r>
        <w:t>•</w:t>
      </w:r>
      <w:r>
        <w:tab/>
        <w:t xml:space="preserve">governo e organizzazione delle attività cliniche rispetto agli obiettivi prefissati; </w:t>
      </w:r>
    </w:p>
    <w:p w14:paraId="4A22C1E3" w14:textId="77777777" w:rsidR="002C5957" w:rsidRDefault="002C5957" w:rsidP="002C5957">
      <w:r>
        <w:t>•</w:t>
      </w:r>
      <w:r>
        <w:tab/>
        <w:t xml:space="preserve">strumenti di programmazione e controllo (allocazione delle risorse; bilancio e piano di attività; preventivi e consuntivi; piani di rientro) </w:t>
      </w:r>
    </w:p>
    <w:p w14:paraId="3274F742" w14:textId="77777777" w:rsidR="002C5957" w:rsidRDefault="002C5957" w:rsidP="002C5957">
      <w:r>
        <w:t>•</w:t>
      </w:r>
      <w:r>
        <w:tab/>
        <w:t xml:space="preserve">soluzioni organizzative per l’attuazione dell’attività libero-professionale intramuraria; </w:t>
      </w:r>
    </w:p>
    <w:p w14:paraId="4C3E77FE" w14:textId="77777777" w:rsidR="002C5957" w:rsidRDefault="002C5957" w:rsidP="002C5957">
      <w:r>
        <w:t>•</w:t>
      </w:r>
      <w:r>
        <w:tab/>
        <w:t xml:space="preserve">verifica risultati conseguiti rispetto agli obiettivi clinici; </w:t>
      </w:r>
    </w:p>
    <w:p w14:paraId="138E1D06" w14:textId="77777777" w:rsidR="002C5957" w:rsidRDefault="002C5957" w:rsidP="002C5957">
      <w:r>
        <w:t>•</w:t>
      </w:r>
      <w:r>
        <w:tab/>
        <w:t xml:space="preserve">programmazione e valutazione delle attività tecnico sanitarie e di quelle ad alta integrazione sanitaria; </w:t>
      </w:r>
    </w:p>
    <w:p w14:paraId="4DFC292C" w14:textId="77777777" w:rsidR="002C5957" w:rsidRDefault="002C5957" w:rsidP="002C5957">
      <w:r>
        <w:t>•</w:t>
      </w:r>
      <w:r>
        <w:tab/>
        <w:t xml:space="preserve">tutte le altre attività ad esso demandate dalla normativa vigente. </w:t>
      </w:r>
    </w:p>
    <w:p w14:paraId="5DC46D73" w14:textId="77777777" w:rsidR="002C5957" w:rsidRDefault="002C5957" w:rsidP="002C5957">
      <w:r>
        <w:t>Al collegio di direzione comunque partecipano il DS, DA, Direttori dei distretti, di Dipartimento e di Presidio</w:t>
      </w:r>
    </w:p>
    <w:p w14:paraId="7109A585" w14:textId="2D6E3BD7" w:rsidR="0087393C" w:rsidRDefault="0087393C" w:rsidP="002C5957">
      <w:pPr>
        <w:rPr>
          <w:b/>
          <w:bCs/>
        </w:rPr>
      </w:pPr>
      <w:r w:rsidRPr="0087393C">
        <w:rPr>
          <w:b/>
          <w:bCs/>
        </w:rPr>
        <w:t>IN VDA</w:t>
      </w:r>
    </w:p>
    <w:p w14:paraId="644C12DC" w14:textId="77777777" w:rsidR="0087393C" w:rsidRPr="0087393C" w:rsidRDefault="0087393C" w:rsidP="0087393C">
      <w:pPr>
        <w:rPr>
          <w:b/>
          <w:bCs/>
        </w:rPr>
      </w:pPr>
      <w:r w:rsidRPr="0087393C">
        <w:rPr>
          <w:b/>
          <w:bCs/>
        </w:rPr>
        <w:t>Collegio di direzione)</w:t>
      </w:r>
    </w:p>
    <w:p w14:paraId="1EE1B920" w14:textId="47267A84" w:rsidR="0087393C" w:rsidRPr="0087393C" w:rsidRDefault="0087393C" w:rsidP="0087393C">
      <w:pPr>
        <w:rPr>
          <w:b/>
          <w:bCs/>
        </w:rPr>
      </w:pPr>
      <w:r w:rsidRPr="0087393C">
        <w:rPr>
          <w:b/>
          <w:bCs/>
        </w:rPr>
        <w:t xml:space="preserve"> Il direttore generale si avvale, per il governo delle attività cliniche, la programmazione e la valutazione delle attività sanitarie e di quelle ad alta integrazione sanitaria, di un collegio di direzione così composto:</w:t>
      </w:r>
    </w:p>
    <w:p w14:paraId="78E94F04" w14:textId="77777777" w:rsidR="0087393C" w:rsidRPr="0087393C" w:rsidRDefault="0087393C" w:rsidP="0087393C">
      <w:pPr>
        <w:rPr>
          <w:b/>
          <w:bCs/>
        </w:rPr>
      </w:pPr>
      <w:r w:rsidRPr="0087393C">
        <w:rPr>
          <w:b/>
          <w:bCs/>
        </w:rPr>
        <w:t>a) il direttore generale, con funzioni di presidente;</w:t>
      </w:r>
    </w:p>
    <w:p w14:paraId="0F9CE568" w14:textId="77777777" w:rsidR="0087393C" w:rsidRPr="0087393C" w:rsidRDefault="0087393C" w:rsidP="0087393C">
      <w:pPr>
        <w:rPr>
          <w:b/>
          <w:bCs/>
        </w:rPr>
      </w:pPr>
      <w:r w:rsidRPr="0087393C">
        <w:rPr>
          <w:b/>
          <w:bCs/>
        </w:rPr>
        <w:t>b) il direttore sanitario;</w:t>
      </w:r>
    </w:p>
    <w:p w14:paraId="17B0BBF5" w14:textId="77777777" w:rsidR="0087393C" w:rsidRPr="0087393C" w:rsidRDefault="0087393C" w:rsidP="0087393C">
      <w:pPr>
        <w:rPr>
          <w:b/>
          <w:bCs/>
        </w:rPr>
      </w:pPr>
      <w:r w:rsidRPr="0087393C">
        <w:rPr>
          <w:b/>
          <w:bCs/>
        </w:rPr>
        <w:t>c) il direttore amministrativo;</w:t>
      </w:r>
    </w:p>
    <w:p w14:paraId="69C8FF0D" w14:textId="19F13BE3" w:rsidR="0087393C" w:rsidRPr="0087393C" w:rsidRDefault="0087393C" w:rsidP="0087393C">
      <w:pPr>
        <w:rPr>
          <w:b/>
          <w:bCs/>
        </w:rPr>
      </w:pPr>
      <w:r>
        <w:rPr>
          <w:b/>
          <w:bCs/>
        </w:rPr>
        <w:t>D</w:t>
      </w:r>
      <w:r w:rsidRPr="0087393C">
        <w:rPr>
          <w:b/>
          <w:bCs/>
        </w:rPr>
        <w:t>) i direttori delle aree organizzative;</w:t>
      </w:r>
    </w:p>
    <w:p w14:paraId="5BE273AA" w14:textId="77777777" w:rsidR="0087393C" w:rsidRPr="0087393C" w:rsidRDefault="0087393C" w:rsidP="0087393C">
      <w:pPr>
        <w:rPr>
          <w:b/>
          <w:bCs/>
        </w:rPr>
      </w:pPr>
      <w:r w:rsidRPr="0087393C">
        <w:rPr>
          <w:b/>
          <w:bCs/>
        </w:rPr>
        <w:t>e) i direttori dei distretti;</w:t>
      </w:r>
    </w:p>
    <w:p w14:paraId="4B70D618" w14:textId="77777777" w:rsidR="0087393C" w:rsidRPr="0087393C" w:rsidRDefault="0087393C" w:rsidP="0087393C">
      <w:pPr>
        <w:rPr>
          <w:b/>
          <w:bCs/>
        </w:rPr>
      </w:pPr>
      <w:r w:rsidRPr="0087393C">
        <w:rPr>
          <w:b/>
          <w:bCs/>
        </w:rPr>
        <w:t>f) i direttori dei dipartimenti;</w:t>
      </w:r>
    </w:p>
    <w:p w14:paraId="1716132C" w14:textId="77777777" w:rsidR="0087393C" w:rsidRPr="0087393C" w:rsidRDefault="0087393C" w:rsidP="0087393C">
      <w:pPr>
        <w:rPr>
          <w:b/>
          <w:bCs/>
        </w:rPr>
      </w:pPr>
      <w:r w:rsidRPr="0087393C">
        <w:rPr>
          <w:b/>
          <w:bCs/>
        </w:rPr>
        <w:t>fbis) almeno un rappresentante della categoria dei medici ospedalieri e medici territoriali, delle professioni sanitarie di comparto, dei tecnici di laboratorio, che partecipano a titolo gratuito. (4e)</w:t>
      </w:r>
    </w:p>
    <w:p w14:paraId="69A9D300" w14:textId="4F9F8AC8" w:rsidR="0087393C" w:rsidRPr="0087393C" w:rsidRDefault="0087393C" w:rsidP="0087393C">
      <w:pPr>
        <w:rPr>
          <w:b/>
          <w:bCs/>
        </w:rPr>
      </w:pPr>
      <w:r w:rsidRPr="0087393C">
        <w:rPr>
          <w:b/>
          <w:bCs/>
        </w:rPr>
        <w:t>Un apposito regolamento approvato con deliberazione del direttore generale disciplina le modalità di funzionamento del collegio di direzione. Tale regolamento prevede che le sedute siano valide a condizione che sia presente almeno la metà dei componenti e dà facoltà al direttore generale di convocare sessioni tematiche con la partecipazione delle sole figure professionali direttamente interessate.</w:t>
      </w:r>
    </w:p>
    <w:p w14:paraId="1DAF6CD0" w14:textId="19165144" w:rsidR="0087393C" w:rsidRPr="0087393C" w:rsidRDefault="0087393C" w:rsidP="0087393C">
      <w:pPr>
        <w:rPr>
          <w:b/>
          <w:bCs/>
        </w:rPr>
      </w:pPr>
      <w:r w:rsidRPr="0087393C">
        <w:rPr>
          <w:b/>
          <w:bCs/>
        </w:rPr>
        <w:t xml:space="preserve"> Il collegio di direzione svolge i seguenti compiti:</w:t>
      </w:r>
    </w:p>
    <w:p w14:paraId="6222E538" w14:textId="77777777" w:rsidR="0087393C" w:rsidRPr="0087393C" w:rsidRDefault="0087393C" w:rsidP="0087393C">
      <w:pPr>
        <w:rPr>
          <w:b/>
          <w:bCs/>
        </w:rPr>
      </w:pPr>
      <w:r w:rsidRPr="0087393C">
        <w:rPr>
          <w:b/>
          <w:bCs/>
        </w:rPr>
        <w:t>a) verifica gli standard e gli indicatori per la valutazione dei risultati conseguiti rispetto agli obiettivi clinici;</w:t>
      </w:r>
    </w:p>
    <w:p w14:paraId="44DDAB17" w14:textId="77777777" w:rsidR="0087393C" w:rsidRPr="0087393C" w:rsidRDefault="0087393C" w:rsidP="0087393C">
      <w:pPr>
        <w:rPr>
          <w:b/>
          <w:bCs/>
        </w:rPr>
      </w:pPr>
      <w:r w:rsidRPr="0087393C">
        <w:rPr>
          <w:b/>
          <w:bCs/>
        </w:rPr>
        <w:t>b) promuove e verifica i programmi di aggiornamento professionale e di formazione permanente;</w:t>
      </w:r>
    </w:p>
    <w:p w14:paraId="2A4A2690" w14:textId="77777777" w:rsidR="0087393C" w:rsidRPr="0087393C" w:rsidRDefault="0087393C" w:rsidP="0087393C">
      <w:pPr>
        <w:rPr>
          <w:b/>
          <w:bCs/>
        </w:rPr>
      </w:pPr>
      <w:r w:rsidRPr="0087393C">
        <w:rPr>
          <w:b/>
          <w:bCs/>
        </w:rPr>
        <w:t>c) formula proposte organizzative per l'attuazione dell'attività libero-professionale intramuraria;</w:t>
      </w:r>
    </w:p>
    <w:p w14:paraId="79B61A22" w14:textId="77777777" w:rsidR="0087393C" w:rsidRPr="0087393C" w:rsidRDefault="0087393C" w:rsidP="0087393C">
      <w:pPr>
        <w:rPr>
          <w:b/>
          <w:bCs/>
        </w:rPr>
      </w:pPr>
    </w:p>
    <w:p w14:paraId="5A15708D" w14:textId="77777777" w:rsidR="0087393C" w:rsidRPr="0087393C" w:rsidRDefault="0087393C" w:rsidP="0087393C">
      <w:pPr>
        <w:rPr>
          <w:b/>
          <w:bCs/>
        </w:rPr>
      </w:pPr>
      <w:r w:rsidRPr="0087393C">
        <w:rPr>
          <w:b/>
          <w:bCs/>
        </w:rPr>
        <w:lastRenderedPageBreak/>
        <w:t>d) promuove i progetti di sviluppo delle modalità e/o strutture operative professionali previste al fine di sviluppare in forma dipartimentale l'aggregazione o il coordinamento fra le attività ed i processi produttivi effettuati dall'azienda USL;</w:t>
      </w:r>
    </w:p>
    <w:p w14:paraId="2489A44F" w14:textId="77777777" w:rsidR="0087393C" w:rsidRPr="0087393C" w:rsidRDefault="0087393C" w:rsidP="0087393C">
      <w:pPr>
        <w:rPr>
          <w:b/>
          <w:bCs/>
        </w:rPr>
      </w:pPr>
      <w:r w:rsidRPr="0087393C">
        <w:rPr>
          <w:b/>
          <w:bCs/>
        </w:rPr>
        <w:t>e) propone modalità e metodologie per l'elaborazione del piano di attività locale;</w:t>
      </w:r>
    </w:p>
    <w:p w14:paraId="3A5A6D4F" w14:textId="4365A196" w:rsidR="0087393C" w:rsidRPr="0087393C" w:rsidRDefault="0087393C" w:rsidP="0087393C">
      <w:pPr>
        <w:rPr>
          <w:b/>
          <w:bCs/>
        </w:rPr>
      </w:pPr>
      <w:r w:rsidRPr="0087393C">
        <w:rPr>
          <w:b/>
          <w:bCs/>
        </w:rPr>
        <w:t>ebis) una volta all'anno, effettua, tramite appositi strumenti di indagine, la valutazione del clima organizzativo delle strutture aziendali.</w:t>
      </w:r>
    </w:p>
    <w:p w14:paraId="53A7C744" w14:textId="77777777" w:rsidR="002C5957" w:rsidRDefault="002C5957" w:rsidP="002C5957">
      <w:r>
        <w:t>CONSIGLIO DEI SANITARI</w:t>
      </w:r>
    </w:p>
    <w:p w14:paraId="66946A85" w14:textId="77777777" w:rsidR="002C5957" w:rsidRDefault="002C5957" w:rsidP="002C5957">
      <w:r>
        <w:t>Il Consiglio dei Sanitari è organismo elettivo dell’Azienda Sanitaria con funzioni di consulenza tecnico-sanitaria; dura in carica 5 anni e deve essere rinnovato entro 30 giorni dalla sua scadenza.</w:t>
      </w:r>
    </w:p>
    <w:p w14:paraId="66C762F4" w14:textId="77777777" w:rsidR="002C5957" w:rsidRDefault="002C5957" w:rsidP="002C5957">
      <w:r>
        <w:t xml:space="preserve">Il Consiglio dei Sanitari  presieduto dal Direttore Sanitario, è composto rappresentanti del personale sanitario laureato non medico, da rappresentante del personale medico veterinario, da rappresentanti del personale infermieristico; da rappresentanti del personale tecnico sanitario; da rappresentanti del personale medico ospedaliero e non. </w:t>
      </w:r>
    </w:p>
    <w:p w14:paraId="0A2C2766" w14:textId="77777777" w:rsidR="002C5957" w:rsidRDefault="002C5957" w:rsidP="002C5957">
      <w:r>
        <w:t>Al Consiglio dei Sanitari possono partecipare, oltre ai Responsabili delle Direzioni Integrate, i Direttori delle strutture aziendali nonché i coordinatori delle commissioni per il governo clinico per l’esame di particolari tematiche e su invito del Direttore Sanitario.</w:t>
      </w:r>
    </w:p>
    <w:p w14:paraId="5AF03817" w14:textId="77777777" w:rsidR="002C5957" w:rsidRDefault="002C5957" w:rsidP="002C5957">
      <w:r>
        <w:t xml:space="preserve">Esprime il parere obbligatorio al DG per le attività tecnico-sanitarie , anche sotto il profilo organizzativo  e per gli investimenti ad essi attinenti </w:t>
      </w:r>
    </w:p>
    <w:p w14:paraId="4CA4A17F" w14:textId="77777777" w:rsidR="002C5957" w:rsidRDefault="002C5957" w:rsidP="002C5957">
      <w:r>
        <w:t xml:space="preserve">Il Consiglio dei Sanitari esprime il proprio parere nelle materie previste dalla normativa nazionale e regionale vigente ed i pareri si intendono favorevoli decorsi 15 giorni dalla richiesta del Direttore Generale.il direttore generale è tenuto a motivare i provvedimenti assunti in difformità dal parere reso dal Consiglio dei sanitari </w:t>
      </w:r>
    </w:p>
    <w:p w14:paraId="62D4687D" w14:textId="77777777" w:rsidR="002C5957" w:rsidRDefault="002C5957" w:rsidP="002C5957">
      <w:r>
        <w:t>Il Consiglio dei Sanitari è organismo elettivo dell’Azienda con funzioni consultive in materia tecnico-sanitaria, ed è presieduto dal Direttore Sanitario</w:t>
      </w:r>
    </w:p>
    <w:p w14:paraId="09B97E12" w14:textId="77777777" w:rsidR="002C5957" w:rsidRDefault="002C5957" w:rsidP="002C5957">
      <w:r>
        <w:t>.La composizione, le modalità di elezione ed il funzionamento del consiglio sono disciplinate dalla Regione secondo gli indirizzi ex art. 3 comma 12 del D.lgs. n.502/1992 così come modificato dal  D.lgs. n.229/1999.Il Consiglio dei Sanitari fornisce parere obbligatorio per le attività tecnico sanitarie, anche sotto il profilo organizzativo  e per gli investimenti ad esse attinenti, esprimendosi altresì sulle attività di assistenza sanitaria.Il consiglio dei sanitari si esprime entro il termine di 10 giorni dal ricevimento degli atti o delle richieste di parere. In mancanza dell’espressione del parere nei termini previsti, questo si intende reso positivo.</w:t>
      </w:r>
    </w:p>
    <w:p w14:paraId="76D39DBF" w14:textId="0227965B" w:rsidR="0087393C" w:rsidRDefault="0087393C" w:rsidP="002C5957">
      <w:pPr>
        <w:rPr>
          <w:b/>
          <w:bCs/>
        </w:rPr>
      </w:pPr>
      <w:r w:rsidRPr="0087393C">
        <w:rPr>
          <w:b/>
          <w:bCs/>
        </w:rPr>
        <w:t>IN VDA</w:t>
      </w:r>
    </w:p>
    <w:p w14:paraId="301FB2E2" w14:textId="77777777" w:rsidR="0087393C" w:rsidRPr="0087393C" w:rsidRDefault="0087393C" w:rsidP="0087393C">
      <w:pPr>
        <w:rPr>
          <w:b/>
          <w:bCs/>
        </w:rPr>
      </w:pPr>
      <w:r w:rsidRPr="0087393C">
        <w:rPr>
          <w:b/>
          <w:bCs/>
        </w:rPr>
        <w:t>E' istituito il Consiglio dei sanitari, organismo elettivo con funzioni di consulenza tecnico-sanitaria, così composto:</w:t>
      </w:r>
    </w:p>
    <w:p w14:paraId="63C358B5" w14:textId="77777777" w:rsidR="0087393C" w:rsidRPr="0087393C" w:rsidRDefault="0087393C" w:rsidP="0087393C">
      <w:pPr>
        <w:rPr>
          <w:b/>
          <w:bCs/>
        </w:rPr>
      </w:pPr>
      <w:r w:rsidRPr="0087393C">
        <w:rPr>
          <w:b/>
          <w:bCs/>
        </w:rPr>
        <w:t>a) il direttore sanitario dell'azienda USL, con funzioni di presidente;</w:t>
      </w:r>
    </w:p>
    <w:p w14:paraId="2160A78F" w14:textId="77777777" w:rsidR="0087393C" w:rsidRPr="0087393C" w:rsidRDefault="0087393C" w:rsidP="0087393C">
      <w:pPr>
        <w:rPr>
          <w:b/>
          <w:bCs/>
        </w:rPr>
      </w:pPr>
      <w:r w:rsidRPr="0087393C">
        <w:rPr>
          <w:b/>
          <w:bCs/>
        </w:rPr>
        <w:t xml:space="preserve">b) quattordici rappresentanti del personale medico, di cui otto dirigenti medici ospedalieri, tre medici dirigenti delle attività extra-ospedaliere, di cui uno del dipartimento di prevenzione e un medico veterinario, da tre medici convenzionati, di cui un medico di medicina generale, un medico specialista pediatra di libera scelta ed un medico specialista ambulatoriale interno. La metà degli eletti della componente medica ospedaliera è riservata a personale responsabile di </w:t>
      </w:r>
      <w:r w:rsidRPr="0087393C">
        <w:rPr>
          <w:b/>
          <w:bCs/>
        </w:rPr>
        <w:lastRenderedPageBreak/>
        <w:t>struttura complessa. Nella componente medica extra-ospedaliera due posti sono riservati a responsabili di struttura complessa;</w:t>
      </w:r>
    </w:p>
    <w:p w14:paraId="31CDB54E" w14:textId="77777777" w:rsidR="0087393C" w:rsidRPr="0087393C" w:rsidRDefault="0087393C" w:rsidP="0087393C">
      <w:pPr>
        <w:rPr>
          <w:b/>
          <w:bCs/>
        </w:rPr>
      </w:pPr>
      <w:r w:rsidRPr="0087393C">
        <w:rPr>
          <w:b/>
          <w:bCs/>
        </w:rPr>
        <w:t>c) due eletti tra gli altri laureati del ruolo sanitario;</w:t>
      </w:r>
    </w:p>
    <w:p w14:paraId="181737A1" w14:textId="77777777" w:rsidR="0087393C" w:rsidRPr="0087393C" w:rsidRDefault="0087393C" w:rsidP="0087393C">
      <w:pPr>
        <w:rPr>
          <w:b/>
          <w:bCs/>
        </w:rPr>
      </w:pPr>
      <w:r w:rsidRPr="0087393C">
        <w:rPr>
          <w:b/>
          <w:bCs/>
        </w:rPr>
        <w:t>d) un eletto tra il personale infermieristico;</w:t>
      </w:r>
    </w:p>
    <w:p w14:paraId="09DB7BD0" w14:textId="77777777" w:rsidR="0087393C" w:rsidRPr="0087393C" w:rsidRDefault="0087393C" w:rsidP="0087393C">
      <w:pPr>
        <w:rPr>
          <w:b/>
          <w:bCs/>
        </w:rPr>
      </w:pPr>
      <w:r w:rsidRPr="0087393C">
        <w:rPr>
          <w:b/>
          <w:bCs/>
        </w:rPr>
        <w:t>e) un eletto tra il personale tecnico-sanitario;</w:t>
      </w:r>
    </w:p>
    <w:p w14:paraId="0BDB890C" w14:textId="77777777" w:rsidR="0087393C" w:rsidRPr="0087393C" w:rsidRDefault="0087393C" w:rsidP="0087393C">
      <w:pPr>
        <w:rPr>
          <w:b/>
          <w:bCs/>
        </w:rPr>
      </w:pPr>
      <w:r w:rsidRPr="0087393C">
        <w:rPr>
          <w:b/>
          <w:bCs/>
        </w:rPr>
        <w:t>f) un eletto tra il personale della riabilitazione;</w:t>
      </w:r>
    </w:p>
    <w:p w14:paraId="2FF4213E" w14:textId="77777777" w:rsidR="0087393C" w:rsidRPr="0087393C" w:rsidRDefault="0087393C" w:rsidP="0087393C">
      <w:pPr>
        <w:rPr>
          <w:b/>
          <w:bCs/>
        </w:rPr>
      </w:pPr>
      <w:r w:rsidRPr="0087393C">
        <w:rPr>
          <w:b/>
          <w:bCs/>
        </w:rPr>
        <w:t>g) un eletto tra il personale di vigilanza ed ispezione;</w:t>
      </w:r>
    </w:p>
    <w:p w14:paraId="3E6902C2" w14:textId="77777777" w:rsidR="0087393C" w:rsidRPr="0087393C" w:rsidRDefault="0087393C" w:rsidP="0087393C">
      <w:pPr>
        <w:rPr>
          <w:b/>
          <w:bCs/>
        </w:rPr>
      </w:pPr>
      <w:r w:rsidRPr="0087393C">
        <w:rPr>
          <w:b/>
          <w:bCs/>
        </w:rPr>
        <w:t>h) un eletto tra il personale ostetrico (4c).</w:t>
      </w:r>
    </w:p>
    <w:p w14:paraId="3451653E" w14:textId="59F9A207" w:rsidR="0087393C" w:rsidRPr="0087393C" w:rsidRDefault="0087393C" w:rsidP="0087393C">
      <w:pPr>
        <w:rPr>
          <w:b/>
          <w:bCs/>
        </w:rPr>
      </w:pPr>
      <w:r w:rsidRPr="0087393C">
        <w:rPr>
          <w:b/>
          <w:bCs/>
        </w:rPr>
        <w:t>Il Consiglio dei sanitari dura in carica cinque anni.</w:t>
      </w:r>
    </w:p>
    <w:p w14:paraId="3E370DA7" w14:textId="60AAD1ED" w:rsidR="0087393C" w:rsidRPr="0087393C" w:rsidRDefault="0087393C" w:rsidP="0087393C">
      <w:pPr>
        <w:rPr>
          <w:b/>
          <w:bCs/>
        </w:rPr>
      </w:pPr>
      <w:r w:rsidRPr="0087393C">
        <w:rPr>
          <w:b/>
          <w:bCs/>
        </w:rPr>
        <w:t xml:space="preserve"> Le modalità di elezione e di funzionamento del Consiglio dei sanitari sono stabilite con deliberazione della Giunta regionale</w:t>
      </w:r>
    </w:p>
    <w:p w14:paraId="31B69888" w14:textId="4A4EDC95" w:rsidR="0087393C" w:rsidRPr="0087393C" w:rsidRDefault="0087393C" w:rsidP="0087393C">
      <w:pPr>
        <w:rPr>
          <w:b/>
          <w:bCs/>
        </w:rPr>
      </w:pPr>
      <w:r w:rsidRPr="0087393C">
        <w:rPr>
          <w:b/>
          <w:bCs/>
        </w:rPr>
        <w:t>l Consiglio dei sanitari esprime i pareri previsti dall'articolo 3, comma 12, del d.lgs. 502/1992, come modificato dal d.lgs. 517/1993</w:t>
      </w:r>
      <w:r w:rsidRPr="0087393C">
        <w:rPr>
          <w:b/>
          <w:bCs/>
        </w:rPr>
        <w:sym w:font="Wingdings" w:char="F0E0"/>
      </w:r>
      <w:r w:rsidRPr="0087393C">
        <w:t xml:space="preserve"> </w:t>
      </w:r>
      <w:r w:rsidRPr="0087393C">
        <w:rPr>
          <w:b/>
          <w:bCs/>
        </w:rPr>
        <w:t>Il consiglio dei sanitari fornisce parere obbligatorio al direttore generale per le attività tecnico- sanitarie, anche sotto il profilo organizzativo, e per gli investimenti ad esse attinenti. Il consiglio dei sanitari si esprime altresì sulle attività di assistenza sanitaria. Tale parere è da intendersi favorevole ove non formulato entro il termine fissato dalla legge regionale</w:t>
      </w:r>
    </w:p>
    <w:p w14:paraId="2C263947" w14:textId="77777777" w:rsidR="002C5957" w:rsidRDefault="002C5957" w:rsidP="002C5957"/>
    <w:p w14:paraId="5170303C" w14:textId="58FE3CAA" w:rsidR="002C5957" w:rsidRDefault="002C5957" w:rsidP="002C5957">
      <w:r>
        <w:t>Aziende ospedaliere e aziende ospedaliero-universitarie</w:t>
      </w:r>
    </w:p>
    <w:p w14:paraId="57F746A9" w14:textId="77777777" w:rsidR="002C5957" w:rsidRDefault="002C5957" w:rsidP="002C5957">
      <w:r>
        <w:t>Il modello aziendale trova applicazione anche nelle aziende ospedaliere, delle quali possono</w:t>
      </w:r>
    </w:p>
    <w:p w14:paraId="445EAB91" w14:textId="77777777" w:rsidR="002C5957" w:rsidRDefault="002C5957" w:rsidP="002C5957">
      <w:r>
        <w:t>avvalersi le regioni per assicurare i livelli essenziali di assistenza. Le aziende ospedaliere sono gli ospedali scorporati dall.’azienda sanitaria locale e costituiti in aziende autonome dotate di personalità giuridica e autonomia imprenditoriale.</w:t>
      </w:r>
    </w:p>
    <w:p w14:paraId="7EE8C246" w14:textId="77777777" w:rsidR="002C5957" w:rsidRDefault="002C5957" w:rsidP="002C5957">
      <w:r>
        <w:t>Le regioni possono proporre la costituzione o la conferma in aziende ospedaliere dei presidi</w:t>
      </w:r>
    </w:p>
    <w:p w14:paraId="4271E726" w14:textId="77777777" w:rsidR="002C5957" w:rsidRDefault="002C5957" w:rsidP="002C5957">
      <w:r>
        <w:t>ospedalieri in possesso di tutti i seguenti requisiti: a) organizzazione dipartimentale di tutte le unità operative presenti nella struttura; b) disponibilità di un sistema di contabilità economico</w:t>
      </w:r>
    </w:p>
    <w:p w14:paraId="26BD700D" w14:textId="77777777" w:rsidR="002C5957" w:rsidRDefault="002C5957" w:rsidP="002C5957">
      <w:r>
        <w:t>patrimoniale e di una contabilità per centri di costo; c) presenza di almeno tre unità operative di alta specialità; d) dipartimento di emergenza di secondo livello; e) ruolo di ospedale di riferimento in programmi integrati di assistenza su base regionale e interregionale; f) attività di ricovero in degenza ordinaria, nel corso dell.’ultimo triennio, per pazienti residenti in regioni diverse, superiore di almeno il 10% rispetto al valore medio regionale; g) indice di complessità della casistica dei pazienti trattati in ricovero ordinario, nel corso dell.’ultimo triennio, superiore ad almeno il 20% del valore medio regionale; h) disponibilità di un proprio patrimonio immobiliare adeguato e sufficiente per consentire lo svolgimento delle attività istituzionali di tutela della salute e di erogazione di prestazioni sanitarie. Si tratta di una disposizione che secondo l.’art. 19, comma 2 bis,</w:t>
      </w:r>
    </w:p>
    <w:p w14:paraId="4C8074FE" w14:textId="77777777" w:rsidR="002C5957" w:rsidRDefault="002C5957" w:rsidP="002C5957">
      <w:r>
        <w:t>del d.lgs. n. 502 del 1990, - come modificato dall'art. 20 del d.lgs. 7 dicembre 1993, n. 517 e</w:t>
      </w:r>
    </w:p>
    <w:p w14:paraId="77151F0B" w14:textId="77777777" w:rsidR="002C5957" w:rsidRDefault="002C5957" w:rsidP="002C5957">
      <w:r>
        <w:t>dall.’art. 3 del d.l. 18 settembre 2001 n. 347 -, non pone princìpi fondamentali - e, dunque,</w:t>
      </w:r>
    </w:p>
    <w:p w14:paraId="0054E2FC" w14:textId="77777777" w:rsidR="002C5957" w:rsidRDefault="002C5957" w:rsidP="002C5957">
      <w:r>
        <w:t>vincolanti per le regioni - ai sensi dell'articolo 117 della Costituzione.</w:t>
      </w:r>
    </w:p>
    <w:p w14:paraId="539485EF" w14:textId="77777777" w:rsidR="002C5957" w:rsidRDefault="002C5957" w:rsidP="002C5957">
      <w:r>
        <w:lastRenderedPageBreak/>
        <w:t>In ogni caso, non si può procedere alla costituzione o alla conferma in azienda ospedaliera qualora questa costituisca il solo presidio ospedaliero pubblico presente nella azienda sanitaria locale.</w:t>
      </w:r>
    </w:p>
    <w:p w14:paraId="03E2F7FF" w14:textId="77777777" w:rsidR="002C5957" w:rsidRDefault="002C5957" w:rsidP="002C5957">
      <w:r>
        <w:t>Le aziende ospedaliero-universitarie sono strutture dotate di autonoma personalità giuridica</w:t>
      </w:r>
    </w:p>
    <w:p w14:paraId="3550AF27" w14:textId="77777777" w:rsidR="002C5957" w:rsidRDefault="002C5957" w:rsidP="002C5957">
      <w:r>
        <w:t>attraverso le quali si realizza la collaborazione tra servizio sanitario nazionale ed università. Sono previste in via di sperimentazione due tipologie organizzative: aziende ospedaliere costituite in seguito alla trasformazione dei policlinici universitari a gestione diretta, denominate aziende ospedaliero-universitarie integrate con il servizio sanitario nazionale; aziende ospedaliere costituite mediante trasformazione dei presidi ospedalieri nei quali insiste la prevalenza del corso di laurea in medicina e chirurgia, anche operanti in strutture di pertinenza dell.’università, denominate aziende</w:t>
      </w:r>
    </w:p>
    <w:p w14:paraId="735C49E0" w14:textId="77777777" w:rsidR="002C5957" w:rsidRDefault="002C5957" w:rsidP="002C5957">
      <w:r>
        <w:t>ospedaliero-universitarie integrate con l.’università. Per entrambe l.’organizzazione è quella</w:t>
      </w:r>
    </w:p>
    <w:p w14:paraId="368B06FE" w14:textId="77777777" w:rsidR="002C5957" w:rsidRDefault="002C5957" w:rsidP="002C5957">
      <w:r>
        <w:t>dipartimentale al fine di assicurare l'esercizio integrato delle attività assistenziali, didattiche e di ricerca. Al termine del periodo di sperimentazione si dovrebbe pervenire ad un modello aziendale unico di azienda ospedaliero-universitaria.</w:t>
      </w:r>
    </w:p>
    <w:p w14:paraId="0E98186A" w14:textId="77777777" w:rsidR="002C5957" w:rsidRDefault="002C5957" w:rsidP="002C5957"/>
    <w:p w14:paraId="7BED61B0" w14:textId="77777777" w:rsidR="002C5957" w:rsidRDefault="002C5957" w:rsidP="002C5957"/>
    <w:p w14:paraId="5CC98C34" w14:textId="77777777" w:rsidR="002C5957" w:rsidRDefault="002C5957" w:rsidP="002C5957">
      <w:r>
        <w:t>L'azienda ospedaliera è una struttura di ricovero adibita anche a prestazioni specialistiche.</w:t>
      </w:r>
    </w:p>
    <w:p w14:paraId="3B149D0E" w14:textId="77777777" w:rsidR="002C5957" w:rsidRDefault="002C5957" w:rsidP="002C5957">
      <w:r>
        <w:t>L'autonomia dall'ASL può essere ottenuta se presente:</w:t>
      </w:r>
    </w:p>
    <w:p w14:paraId="20D9E6B9" w14:textId="77777777" w:rsidR="002C5957" w:rsidRDefault="002C5957" w:rsidP="002C5957">
      <w:r>
        <w:t>•</w:t>
      </w:r>
      <w:r>
        <w:tab/>
        <w:t>Un'organizzazione dipartimentale;</w:t>
      </w:r>
    </w:p>
    <w:p w14:paraId="6275095E" w14:textId="77777777" w:rsidR="002C5957" w:rsidRDefault="002C5957" w:rsidP="002C5957">
      <w:r>
        <w:t>•</w:t>
      </w:r>
      <w:r>
        <w:tab/>
        <w:t>Un sistema di contabilità suddivisa per centri di costo;</w:t>
      </w:r>
    </w:p>
    <w:p w14:paraId="3EF543E6" w14:textId="77777777" w:rsidR="002C5957" w:rsidRDefault="002C5957" w:rsidP="002C5957">
      <w:r>
        <w:t>•</w:t>
      </w:r>
      <w:r>
        <w:tab/>
        <w:t>Vi devono essere almeno tre unità operative di alta specializzazione;</w:t>
      </w:r>
    </w:p>
    <w:p w14:paraId="623AA5D8" w14:textId="77777777" w:rsidR="002C5957" w:rsidRDefault="002C5957" w:rsidP="002C5957">
      <w:r>
        <w:t>•</w:t>
      </w:r>
      <w:r>
        <w:tab/>
        <w:t>Occorre la presenza del reparto di emergenza ed accettazione di secondo livello;</w:t>
      </w:r>
    </w:p>
    <w:p w14:paraId="7EF940C2" w14:textId="77777777" w:rsidR="002C5957" w:rsidRDefault="002C5957" w:rsidP="002C5957">
      <w:r>
        <w:t>•</w:t>
      </w:r>
      <w:r>
        <w:tab/>
        <w:t>Vi devono essere programmi integrati di assistenza su base regionale e interregionale dove osserva il Ruolo di ospedale di riferimento</w:t>
      </w:r>
    </w:p>
    <w:p w14:paraId="3B3644E5" w14:textId="77777777" w:rsidR="002C5957" w:rsidRDefault="002C5957" w:rsidP="002C5957">
      <w:r>
        <w:t>•</w:t>
      </w:r>
      <w:r>
        <w:tab/>
        <w:t>Deve risultare un'attività di ricovero in degenza ordinaria per pazienti residenti in Regioni diverse di almeno il 10% superiore rispetto ai valori medi della regione di appartenenza (si contano gli ultimi 3 anni)</w:t>
      </w:r>
    </w:p>
    <w:p w14:paraId="2BFDC6C1" w14:textId="77777777" w:rsidR="002C5957" w:rsidRDefault="002C5957" w:rsidP="002C5957">
      <w:r>
        <w:t>•</w:t>
      </w:r>
      <w:r>
        <w:tab/>
        <w:t>Deve risultare un indice di complessità della casistica dei pazienti in ricovero ordinario di almeno il 20% superiore rispetto ai valori medi della regione di appartenenza (si contano gli ultimi 3 anni)</w:t>
      </w:r>
    </w:p>
    <w:p w14:paraId="41BEB17B" w14:textId="77777777" w:rsidR="002C5957" w:rsidRDefault="002C5957" w:rsidP="002C5957">
      <w:r>
        <w:t>•</w:t>
      </w:r>
      <w:r>
        <w:tab/>
        <w:t>Un proprio patrimonio immobiliare che permette lo svolgimento delle attività istituzionali di tutela della salute e di erogazione di prestazioni sanitarie.</w:t>
      </w:r>
    </w:p>
    <w:p w14:paraId="4BAB8D94" w14:textId="77777777" w:rsidR="002C5957" w:rsidRDefault="002C5957" w:rsidP="002C5957">
      <w:r>
        <w:t>Il finanziamento dell'azienda ospedaliera deve essere sostenuto dall'ASL "ospitante" ed economicamente dipende in base al numero di ricoveri che sostiene ogni anno.</w:t>
      </w:r>
    </w:p>
    <w:p w14:paraId="0F635510" w14:textId="77777777" w:rsidR="002C5957" w:rsidRDefault="002C5957" w:rsidP="002C5957">
      <w:r>
        <w:t>Nel caso che questi requisiti vengano rispettati occorre osservare la presenza o meno di altri presidi, se non ve ne fossero nell'ASL, per via del compito 3 del LEA (assistenza ospedaliera) non si può procedere all'elevazione a Azienda ospedaliera. La legge 405/2001 tratta della possibilità che viene data alle regioni di istituire autonomamente le proprie Aziende Ospedaliere fornendo le linee guida.</w:t>
      </w:r>
    </w:p>
    <w:p w14:paraId="70C308AC" w14:textId="77777777" w:rsidR="002C5957" w:rsidRDefault="002C5957" w:rsidP="002C5957"/>
    <w:p w14:paraId="0530A1BA" w14:textId="77777777" w:rsidR="002C5957" w:rsidRDefault="002C5957" w:rsidP="002C5957"/>
    <w:p w14:paraId="35B91E22" w14:textId="77777777" w:rsidR="002C5957" w:rsidRDefault="002C5957" w:rsidP="002C5957">
      <w:r>
        <w:t>Gli Istituti di Ricovero e Cura a Carattere Scientifico (IRCCS) sono ospedali di eccellenza che perseguono finalità di ricerca nel campo biomedico ed in quello della organizzazione e gestione dei servizi sanitari.</w:t>
      </w:r>
    </w:p>
    <w:p w14:paraId="19C5D5B8" w14:textId="77777777" w:rsidR="002C5957" w:rsidRDefault="002C5957" w:rsidP="002C5957"/>
    <w:p w14:paraId="55A4C5BD" w14:textId="77777777" w:rsidR="002C5957" w:rsidRDefault="002C5957" w:rsidP="002C5957">
      <w:r>
        <w:t>Il Ministero della Salute ha la vigilanza sugli IRCCS per garantire che la ricerca da essi svolta sia finalizzata all’interesse pubblico con una diretta ricaduta sull'assistenza del malato, anche perché sono di supporto tecnico ed operativo agli altri organi del SSN per l'esercizio delle funzioni assistenziali al fine del perseguimento degli obiettivi del Piano Sanitario Nazionale in materia di ricerca sanitaria e per la formazione del personale.</w:t>
      </w:r>
    </w:p>
    <w:p w14:paraId="2D42D1F5" w14:textId="77777777" w:rsidR="002C5957" w:rsidRDefault="002C5957" w:rsidP="002C5957"/>
    <w:p w14:paraId="777D65DD" w14:textId="77777777" w:rsidR="002C5957" w:rsidRDefault="002C5957" w:rsidP="002C5957">
      <w:r>
        <w:t>Il "riconoscimento del carattere scientifico" è la procedura attraverso cui queste realtà ospedaliere emergenti, che trattano particolari patologie di rilievo nazionale, vengono qualificate come IRCCS.</w:t>
      </w:r>
    </w:p>
    <w:p w14:paraId="20B9C287" w14:textId="77777777" w:rsidR="002C5957" w:rsidRDefault="002C5957" w:rsidP="002C5957">
      <w:r>
        <w:t>Gli Istituti Zooprofilattici Sperimentali (II.ZZ.SS.) con le loro 10 sedi centrali e le 90 sezioni diagnostiche periferiche, rappresentano un importante strumento operativo di cui dispone il Servizio Sanitario Nazionale per assicurare la sorveglianza epidemiologica, la ricerca sperimentale, la formazione del personale, il supporto di laboratorio e la diagnostica nell’ambito del controllo ufficiale degli alimenti.</w:t>
      </w:r>
    </w:p>
    <w:p w14:paraId="1168769C" w14:textId="77777777" w:rsidR="002C5957" w:rsidRDefault="002C5957" w:rsidP="002C5957"/>
    <w:p w14:paraId="6F9AEFAC" w14:textId="77777777" w:rsidR="002C5957" w:rsidRDefault="002C5957" w:rsidP="002C5957">
      <w:r>
        <w:t>Dalla Valle d’Aosta alla Sicilia costituiscono una struttura sanitaria integrata, unica in Europa e nel mondo, in grado di assicurare una rete di servizi per verificare la salubrità degli alimenti e dell’ambiente, per la salvaguardia della salute dell’uomo.</w:t>
      </w:r>
    </w:p>
    <w:p w14:paraId="25E991BF" w14:textId="77777777" w:rsidR="002C5957" w:rsidRDefault="002C5957" w:rsidP="002C5957"/>
    <w:p w14:paraId="0C891465" w14:textId="77777777" w:rsidR="002C5957" w:rsidRDefault="002C5957" w:rsidP="002C5957">
      <w:r>
        <w:t>La funzione di raccordo e coordinamento delle attività degli Istituti Zooprofilattici Sperimentali è svolta dalla Direzione Generale della sicurezza degli alimenti e della nutrizione del Ministero della Salute che ne definisce, mediante il lavoro della Commissione Scientifica Nazionale, le linee guida e le tematiche principali.</w:t>
      </w:r>
    </w:p>
    <w:p w14:paraId="01E02F87" w14:textId="77777777" w:rsidR="002C5957" w:rsidRDefault="002C5957" w:rsidP="002C5957">
      <w:r>
        <w:t>•</w:t>
      </w:r>
      <w:r>
        <w:tab/>
        <w:t>Aziende ospedaliere universitarie</w:t>
      </w:r>
      <w:r>
        <w:t> mediante queste si realizza una vera e propria collaborazione tra Università e SSN. Le Aziende hanno personalità giuridica autonoma e a tal proposito occorre distinguere tra:</w:t>
      </w:r>
    </w:p>
    <w:p w14:paraId="108BF070" w14:textId="77777777" w:rsidR="002C5957" w:rsidRDefault="002C5957" w:rsidP="002C5957">
      <w:r>
        <w:t>aziende ospedaliere costituite in seguito alla trasformazione dei policnici universitari a gestione diretta,denominate aziende ospedaliere universitarie integrate con il SSN</w:t>
      </w:r>
    </w:p>
    <w:p w14:paraId="6393BA7A" w14:textId="77777777" w:rsidR="002C5957" w:rsidRDefault="002C5957" w:rsidP="002C5957">
      <w:r>
        <w:t>•</w:t>
      </w:r>
      <w:r>
        <w:tab/>
        <w:t>Aziende ospedaliere costituite mediante trasformazione dei presidi ospedalieri in cui in prevalenza esiste il corso di laurea in medicina e chirurgia,anche operanti in strutture di pertinenza dell’università,denominate aziede integrate con l’università</w:t>
      </w:r>
    </w:p>
    <w:p w14:paraId="3565B73B" w14:textId="77777777" w:rsidR="002C5957" w:rsidRDefault="002C5957" w:rsidP="002C5957"/>
    <w:p w14:paraId="1A333544" w14:textId="77777777" w:rsidR="002C5957" w:rsidRDefault="002C5957" w:rsidP="002C5957"/>
    <w:p w14:paraId="02584223" w14:textId="77777777" w:rsidR="002C5957" w:rsidRDefault="002C5957" w:rsidP="002C5957"/>
    <w:sectPr w:rsidR="002C595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14C19"/>
    <w:multiLevelType w:val="hybridMultilevel"/>
    <w:tmpl w:val="520882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E4601F1"/>
    <w:multiLevelType w:val="hybridMultilevel"/>
    <w:tmpl w:val="58947E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02262147">
    <w:abstractNumId w:val="1"/>
  </w:num>
  <w:num w:numId="2" w16cid:durableId="1117289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690"/>
    <w:rsid w:val="00072081"/>
    <w:rsid w:val="000833DA"/>
    <w:rsid w:val="0015399E"/>
    <w:rsid w:val="0022425F"/>
    <w:rsid w:val="002C5957"/>
    <w:rsid w:val="004B6232"/>
    <w:rsid w:val="00563F7E"/>
    <w:rsid w:val="005A1514"/>
    <w:rsid w:val="006144E0"/>
    <w:rsid w:val="00632CD7"/>
    <w:rsid w:val="00660227"/>
    <w:rsid w:val="006A4C12"/>
    <w:rsid w:val="007C0690"/>
    <w:rsid w:val="00806361"/>
    <w:rsid w:val="0085128B"/>
    <w:rsid w:val="0087393C"/>
    <w:rsid w:val="00905EAB"/>
    <w:rsid w:val="00917128"/>
    <w:rsid w:val="00A6782F"/>
    <w:rsid w:val="00AE0C5E"/>
    <w:rsid w:val="00CA3C2A"/>
    <w:rsid w:val="00E54DD2"/>
    <w:rsid w:val="00FA37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C538F"/>
  <w15:chartTrackingRefBased/>
  <w15:docId w15:val="{7A8CDFFA-A954-4A2E-8DB2-F3C76489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C06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7C06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C069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C069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C069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C069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C069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C069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C069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069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C069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C069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C069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C069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C069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C069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C069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C0690"/>
    <w:rPr>
      <w:rFonts w:eastAsiaTheme="majorEastAsia" w:cstheme="majorBidi"/>
      <w:color w:val="272727" w:themeColor="text1" w:themeTint="D8"/>
    </w:rPr>
  </w:style>
  <w:style w:type="paragraph" w:styleId="Titolo">
    <w:name w:val="Title"/>
    <w:basedOn w:val="Normale"/>
    <w:next w:val="Normale"/>
    <w:link w:val="TitoloCarattere"/>
    <w:uiPriority w:val="10"/>
    <w:qFormat/>
    <w:rsid w:val="007C06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C069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C069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C069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C069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C0690"/>
    <w:rPr>
      <w:i/>
      <w:iCs/>
      <w:color w:val="404040" w:themeColor="text1" w:themeTint="BF"/>
    </w:rPr>
  </w:style>
  <w:style w:type="paragraph" w:styleId="Paragrafoelenco">
    <w:name w:val="List Paragraph"/>
    <w:basedOn w:val="Normale"/>
    <w:uiPriority w:val="34"/>
    <w:qFormat/>
    <w:rsid w:val="007C0690"/>
    <w:pPr>
      <w:ind w:left="720"/>
      <w:contextualSpacing/>
    </w:pPr>
  </w:style>
  <w:style w:type="character" w:styleId="Enfasiintensa">
    <w:name w:val="Intense Emphasis"/>
    <w:basedOn w:val="Carpredefinitoparagrafo"/>
    <w:uiPriority w:val="21"/>
    <w:qFormat/>
    <w:rsid w:val="007C0690"/>
    <w:rPr>
      <w:i/>
      <w:iCs/>
      <w:color w:val="0F4761" w:themeColor="accent1" w:themeShade="BF"/>
    </w:rPr>
  </w:style>
  <w:style w:type="paragraph" w:styleId="Citazioneintensa">
    <w:name w:val="Intense Quote"/>
    <w:basedOn w:val="Normale"/>
    <w:next w:val="Normale"/>
    <w:link w:val="CitazioneintensaCarattere"/>
    <w:uiPriority w:val="30"/>
    <w:qFormat/>
    <w:rsid w:val="007C06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C0690"/>
    <w:rPr>
      <w:i/>
      <w:iCs/>
      <w:color w:val="0F4761" w:themeColor="accent1" w:themeShade="BF"/>
    </w:rPr>
  </w:style>
  <w:style w:type="character" w:styleId="Riferimentointenso">
    <w:name w:val="Intense Reference"/>
    <w:basedOn w:val="Carpredefinitoparagrafo"/>
    <w:uiPriority w:val="32"/>
    <w:qFormat/>
    <w:rsid w:val="007C06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2058</TotalTime>
  <Pages>1</Pages>
  <Words>14980</Words>
  <Characters>85391</Characters>
  <Application>Microsoft Office Word</Application>
  <DocSecurity>0</DocSecurity>
  <Lines>711</Lines>
  <Paragraphs>200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7</cp:revision>
  <dcterms:created xsi:type="dcterms:W3CDTF">2026-03-18T09:17:00Z</dcterms:created>
  <dcterms:modified xsi:type="dcterms:W3CDTF">2026-03-25T20:01:00Z</dcterms:modified>
</cp:coreProperties>
</file>