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0823" w:rsidRDefault="00AF2E10">
      <w:pPr>
        <w:rPr>
          <w:rFonts w:ascii="Arial" w:hAnsi="Arial" w:cs="Arial"/>
          <w:b/>
          <w:sz w:val="24"/>
          <w:szCs w:val="24"/>
        </w:rPr>
      </w:pPr>
      <w:r w:rsidRPr="008C0823">
        <w:rPr>
          <w:rFonts w:ascii="Arial" w:hAnsi="Arial" w:cs="Arial"/>
          <w:b/>
          <w:sz w:val="24"/>
          <w:szCs w:val="24"/>
        </w:rPr>
        <w:t>Ipotesi di domande aperte da articolare in una prova di ore 4</w:t>
      </w:r>
      <w:r w:rsidR="008C0823">
        <w:rPr>
          <w:rFonts w:ascii="Arial" w:hAnsi="Arial" w:cs="Arial"/>
          <w:b/>
          <w:sz w:val="24"/>
          <w:szCs w:val="24"/>
        </w:rPr>
        <w:t xml:space="preserve"> (prove prese da precedenti concorsi stesso profilo ) </w:t>
      </w:r>
    </w:p>
    <w:p w:rsidR="008C0823" w:rsidRPr="008C0823" w:rsidRDefault="008C0823">
      <w:pPr>
        <w:rPr>
          <w:rFonts w:ascii="Arial" w:hAnsi="Arial" w:cs="Arial"/>
          <w:b/>
          <w:sz w:val="24"/>
          <w:szCs w:val="24"/>
        </w:rPr>
      </w:pPr>
    </w:p>
    <w:p w:rsidR="00D17BAC" w:rsidRPr="00AF2E10" w:rsidRDefault="00AF2E10">
      <w:pPr>
        <w:rPr>
          <w:rFonts w:ascii="Arial" w:hAnsi="Arial" w:cs="Arial"/>
          <w:sz w:val="24"/>
          <w:szCs w:val="24"/>
        </w:rPr>
      </w:pPr>
      <w:r w:rsidRPr="00AF2E10">
        <w:rPr>
          <w:rFonts w:ascii="Arial" w:hAnsi="Arial" w:cs="Arial"/>
          <w:sz w:val="24"/>
          <w:szCs w:val="24"/>
        </w:rPr>
        <w:t>Il  Candidato delinei gli elementi principali della normativa nazionale e europea sulle politiche per l’occupazione</w:t>
      </w:r>
    </w:p>
    <w:p w:rsidR="00AF2E10" w:rsidRPr="00AF2E10" w:rsidRDefault="00AF2E10">
      <w:pPr>
        <w:rPr>
          <w:rFonts w:ascii="Arial" w:hAnsi="Arial" w:cs="Arial"/>
          <w:sz w:val="24"/>
          <w:szCs w:val="24"/>
        </w:rPr>
      </w:pPr>
      <w:r w:rsidRPr="00AF2E10">
        <w:rPr>
          <w:rFonts w:ascii="Arial" w:hAnsi="Arial" w:cs="Arial"/>
          <w:sz w:val="24"/>
          <w:szCs w:val="24"/>
        </w:rPr>
        <w:t>Il candidato delinei le principali forme contrattuali e le misure al contrasto della povertà</w:t>
      </w:r>
    </w:p>
    <w:p w:rsidR="00AF2E10" w:rsidRPr="00AF2E10" w:rsidRDefault="00AF2E10">
      <w:pPr>
        <w:rPr>
          <w:rFonts w:ascii="Arial" w:hAnsi="Arial" w:cs="Arial"/>
          <w:sz w:val="24"/>
          <w:szCs w:val="24"/>
        </w:rPr>
      </w:pPr>
      <w:r w:rsidRPr="00AF2E10">
        <w:rPr>
          <w:rFonts w:ascii="Arial" w:hAnsi="Arial" w:cs="Arial"/>
          <w:sz w:val="24"/>
          <w:szCs w:val="24"/>
        </w:rPr>
        <w:t>Il candidato delinei i principali istituti di ammortizzatori sociali previsti dal nostro ordinamento</w:t>
      </w:r>
    </w:p>
    <w:p w:rsidR="00AF2E10" w:rsidRPr="00AF2E10" w:rsidRDefault="00AF2E10">
      <w:pPr>
        <w:rPr>
          <w:rFonts w:ascii="Arial" w:hAnsi="Arial" w:cs="Arial"/>
          <w:sz w:val="24"/>
          <w:szCs w:val="24"/>
        </w:rPr>
      </w:pPr>
      <w:r w:rsidRPr="00AF2E10">
        <w:rPr>
          <w:rFonts w:ascii="Arial" w:hAnsi="Arial" w:cs="Arial"/>
          <w:sz w:val="24"/>
          <w:szCs w:val="24"/>
        </w:rPr>
        <w:t>Il candidato delinei i principi generali dell’attività contrattuale della Pa soffermandosi in particolare modo sui criteri di aggiudicazione delle offerte negli appalti pubblici</w:t>
      </w:r>
    </w:p>
    <w:p w:rsidR="00AF2E10" w:rsidRPr="00AF2E10" w:rsidRDefault="00AF2E10">
      <w:pPr>
        <w:rPr>
          <w:rFonts w:ascii="Arial" w:hAnsi="Arial" w:cs="Arial"/>
          <w:sz w:val="24"/>
          <w:szCs w:val="24"/>
        </w:rPr>
      </w:pPr>
      <w:r w:rsidRPr="00AF2E10">
        <w:rPr>
          <w:rFonts w:ascii="Arial" w:hAnsi="Arial" w:cs="Arial"/>
          <w:sz w:val="24"/>
          <w:szCs w:val="24"/>
        </w:rPr>
        <w:t xml:space="preserve">Il candidato descriva dettagliatamente il ruolo dei Centri dell’impiego nel nostro territorio regionale </w:t>
      </w:r>
    </w:p>
    <w:p w:rsidR="00AF2E10" w:rsidRPr="00AF2E10" w:rsidRDefault="00AF2E10">
      <w:pPr>
        <w:rPr>
          <w:rFonts w:ascii="Arial" w:hAnsi="Arial" w:cs="Arial"/>
          <w:sz w:val="24"/>
          <w:szCs w:val="24"/>
        </w:rPr>
      </w:pPr>
      <w:r w:rsidRPr="00AF2E10">
        <w:rPr>
          <w:rFonts w:ascii="Arial" w:hAnsi="Arial" w:cs="Arial"/>
          <w:sz w:val="24"/>
          <w:szCs w:val="24"/>
        </w:rPr>
        <w:t xml:space="preserve">L’orientamento e la </w:t>
      </w:r>
      <w:proofErr w:type="spellStart"/>
      <w:r w:rsidRPr="00AF2E10">
        <w:rPr>
          <w:rFonts w:ascii="Arial" w:hAnsi="Arial" w:cs="Arial"/>
          <w:sz w:val="24"/>
          <w:szCs w:val="24"/>
        </w:rPr>
        <w:t>profilazione</w:t>
      </w:r>
      <w:proofErr w:type="spellEnd"/>
      <w:r w:rsidRPr="00AF2E10">
        <w:rPr>
          <w:rFonts w:ascii="Arial" w:hAnsi="Arial" w:cs="Arial"/>
          <w:sz w:val="24"/>
          <w:szCs w:val="24"/>
        </w:rPr>
        <w:t xml:space="preserve">  come strumento di politica attiva (analisi dettagliata ma semplificata della disciplina)</w:t>
      </w:r>
    </w:p>
    <w:p w:rsidR="00AF2E10" w:rsidRPr="00AF2E10" w:rsidRDefault="00AF2E10">
      <w:pPr>
        <w:rPr>
          <w:rFonts w:ascii="Arial" w:hAnsi="Arial" w:cs="Arial"/>
          <w:sz w:val="24"/>
          <w:szCs w:val="24"/>
        </w:rPr>
      </w:pPr>
      <w:r w:rsidRPr="00AF2E10">
        <w:rPr>
          <w:rFonts w:ascii="Arial" w:hAnsi="Arial" w:cs="Arial"/>
          <w:sz w:val="24"/>
          <w:szCs w:val="24"/>
        </w:rPr>
        <w:t>Le politiche attive del lavoro previste dal Fondo sociale europeo</w:t>
      </w:r>
    </w:p>
    <w:p w:rsidR="00AF2E10" w:rsidRPr="00AF2E10" w:rsidRDefault="00AF2E10">
      <w:pPr>
        <w:rPr>
          <w:rFonts w:ascii="Arial" w:hAnsi="Arial" w:cs="Arial"/>
          <w:sz w:val="24"/>
          <w:szCs w:val="24"/>
        </w:rPr>
      </w:pPr>
      <w:r w:rsidRPr="00AF2E10">
        <w:rPr>
          <w:rFonts w:ascii="Arial" w:hAnsi="Arial" w:cs="Arial"/>
          <w:sz w:val="24"/>
          <w:szCs w:val="24"/>
        </w:rPr>
        <w:t>Il candidato descriva dettagliatamente il Programma Garanzia Giovani e la sua applicazione</w:t>
      </w:r>
    </w:p>
    <w:p w:rsidR="00AF2E10" w:rsidRPr="00AF2E10" w:rsidRDefault="00AF2E10">
      <w:pPr>
        <w:rPr>
          <w:rFonts w:ascii="Arial" w:hAnsi="Arial" w:cs="Arial"/>
          <w:sz w:val="24"/>
          <w:szCs w:val="24"/>
        </w:rPr>
      </w:pPr>
      <w:r w:rsidRPr="00AF2E10">
        <w:rPr>
          <w:rFonts w:ascii="Arial" w:hAnsi="Arial" w:cs="Arial"/>
          <w:sz w:val="24"/>
          <w:szCs w:val="24"/>
        </w:rPr>
        <w:t>Il candidato delinei le modalità e le procedure di azione volte a garantire l’incontro tra domanda e offerta di lavoro e a contrastare la disoccupazione di lunga durata</w:t>
      </w:r>
    </w:p>
    <w:p w:rsidR="00AF2E10" w:rsidRDefault="00AF2E10">
      <w:pPr>
        <w:rPr>
          <w:rFonts w:ascii="Arial" w:hAnsi="Arial" w:cs="Arial"/>
          <w:sz w:val="24"/>
          <w:szCs w:val="24"/>
        </w:rPr>
      </w:pPr>
      <w:r w:rsidRPr="00AF2E10">
        <w:rPr>
          <w:rFonts w:ascii="Arial" w:hAnsi="Arial" w:cs="Arial"/>
          <w:sz w:val="24"/>
          <w:szCs w:val="24"/>
        </w:rPr>
        <w:t xml:space="preserve">Il contratto di lavoro a tutele crescenti dopo l’ultima riforma legislativa   </w:t>
      </w:r>
    </w:p>
    <w:p w:rsidR="00AF2E10" w:rsidRDefault="00AF2E10">
      <w:pPr>
        <w:rPr>
          <w:rFonts w:ascii="Arial" w:hAnsi="Arial" w:cs="Arial"/>
          <w:sz w:val="24"/>
          <w:szCs w:val="24"/>
        </w:rPr>
      </w:pPr>
      <w:r>
        <w:rPr>
          <w:rFonts w:ascii="Arial" w:hAnsi="Arial" w:cs="Arial"/>
          <w:sz w:val="24"/>
          <w:szCs w:val="24"/>
        </w:rPr>
        <w:t xml:space="preserve">Il candidato descriva le misure relative al contrasto della povertà </w:t>
      </w:r>
    </w:p>
    <w:p w:rsidR="00AF2E10" w:rsidRDefault="008C0823">
      <w:pPr>
        <w:rPr>
          <w:rFonts w:ascii="Arial" w:hAnsi="Arial" w:cs="Arial"/>
          <w:sz w:val="24"/>
          <w:szCs w:val="24"/>
        </w:rPr>
      </w:pPr>
      <w:r>
        <w:rPr>
          <w:rFonts w:ascii="Arial" w:hAnsi="Arial" w:cs="Arial"/>
          <w:sz w:val="24"/>
          <w:szCs w:val="24"/>
        </w:rPr>
        <w:t>La disciplina nazionale in materia di servizi per il lavoro e politiche attive</w:t>
      </w:r>
    </w:p>
    <w:p w:rsidR="008C0823" w:rsidRPr="00AF2E10" w:rsidRDefault="008C0823">
      <w:pPr>
        <w:rPr>
          <w:rFonts w:ascii="Arial" w:hAnsi="Arial" w:cs="Arial"/>
          <w:sz w:val="24"/>
          <w:szCs w:val="24"/>
        </w:rPr>
      </w:pPr>
      <w:r>
        <w:rPr>
          <w:rFonts w:ascii="Arial" w:hAnsi="Arial" w:cs="Arial"/>
          <w:sz w:val="24"/>
          <w:szCs w:val="24"/>
        </w:rPr>
        <w:t xml:space="preserve">Il candidato dopo aver definito dettagliatamente le procedure sotto soglia comunitaria previste dal nostro codice appalti, delinei una determina di acquisto di materiale di cancelleria per il valore lordo da scorporare di euro 7500.  </w:t>
      </w:r>
    </w:p>
    <w:sectPr w:rsidR="008C0823" w:rsidRPr="00AF2E10" w:rsidSect="00D17BAC">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AF2E10"/>
    <w:rsid w:val="008C0823"/>
    <w:rsid w:val="00AF2E10"/>
    <w:rsid w:val="00D17BA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17BAC"/>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241</Words>
  <Characters>1380</Characters>
  <Application>Microsoft Office Word</Application>
  <DocSecurity>0</DocSecurity>
  <Lines>11</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2019-02-04T10:50:00Z</dcterms:created>
  <dcterms:modified xsi:type="dcterms:W3CDTF">2019-02-04T11:06:00Z</dcterms:modified>
</cp:coreProperties>
</file>